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FC088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FC0881">
        <w:rPr>
          <w:rFonts w:ascii="Times New Roman" w:eastAsia="Helvetica Neue UltraLight" w:hAnsi="Times New Roman" w:cs="Times New Roman"/>
          <w:sz w:val="24"/>
          <w:szCs w:val="24"/>
          <w:lang w:eastAsia="zh-CN"/>
        </w:rPr>
        <w:t>Viešojo pirkimo komisijos posėdžio</w:t>
      </w:r>
    </w:p>
    <w:p w14:paraId="68064F1A" w14:textId="7BCEFCA1" w:rsidR="00D03D97" w:rsidRPr="00FC0881" w:rsidRDefault="00754C42" w:rsidP="138E439E">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FC0881">
        <w:rPr>
          <w:rFonts w:ascii="Times New Roman" w:eastAsia="Helvetica Neue UltraLight" w:hAnsi="Times New Roman" w:cs="Times New Roman"/>
          <w:sz w:val="24"/>
          <w:szCs w:val="24"/>
          <w:lang w:eastAsia="zh-CN"/>
        </w:rPr>
        <w:t>20</w:t>
      </w:r>
      <w:r w:rsidR="007C220C" w:rsidRPr="00FC0881">
        <w:rPr>
          <w:rFonts w:ascii="Times New Roman" w:eastAsia="Helvetica Neue UltraLight" w:hAnsi="Times New Roman" w:cs="Times New Roman"/>
          <w:sz w:val="24"/>
          <w:szCs w:val="24"/>
          <w:lang w:eastAsia="zh-CN"/>
        </w:rPr>
        <w:t>2</w:t>
      </w:r>
      <w:r w:rsidR="00945398" w:rsidRPr="00FC0881">
        <w:rPr>
          <w:rFonts w:ascii="Times New Roman" w:eastAsia="Helvetica Neue UltraLight" w:hAnsi="Times New Roman" w:cs="Times New Roman"/>
          <w:sz w:val="24"/>
          <w:szCs w:val="24"/>
          <w:lang w:eastAsia="zh-CN"/>
        </w:rPr>
        <w:t>6</w:t>
      </w:r>
      <w:r w:rsidRPr="00FC0881">
        <w:rPr>
          <w:rFonts w:ascii="Times New Roman" w:eastAsia="Helvetica Neue UltraLight" w:hAnsi="Times New Roman" w:cs="Times New Roman"/>
          <w:sz w:val="24"/>
          <w:szCs w:val="24"/>
          <w:lang w:eastAsia="zh-CN"/>
        </w:rPr>
        <w:t xml:space="preserve"> m</w:t>
      </w:r>
      <w:r w:rsidR="00415507" w:rsidRPr="00FC0881">
        <w:rPr>
          <w:rFonts w:ascii="Times New Roman" w:eastAsia="Helvetica Neue UltraLight" w:hAnsi="Times New Roman" w:cs="Times New Roman"/>
          <w:sz w:val="24"/>
          <w:szCs w:val="24"/>
          <w:lang w:eastAsia="zh-CN"/>
        </w:rPr>
        <w:t>.</w:t>
      </w:r>
      <w:r w:rsidR="00536820" w:rsidRPr="00FC0881">
        <w:rPr>
          <w:rFonts w:ascii="Times New Roman" w:eastAsia="Helvetica Neue UltraLight" w:hAnsi="Times New Roman" w:cs="Times New Roman"/>
          <w:sz w:val="24"/>
          <w:szCs w:val="24"/>
          <w:lang w:eastAsia="zh-CN"/>
        </w:rPr>
        <w:t xml:space="preserve"> </w:t>
      </w:r>
      <w:r w:rsidR="00FC0881" w:rsidRPr="00FC0881">
        <w:rPr>
          <w:rFonts w:ascii="Times New Roman" w:eastAsia="Helvetica Neue UltraLight" w:hAnsi="Times New Roman" w:cs="Times New Roman"/>
          <w:sz w:val="24"/>
          <w:szCs w:val="24"/>
          <w:lang w:eastAsia="zh-CN"/>
        </w:rPr>
        <w:t>balandžio</w:t>
      </w:r>
      <w:r w:rsidR="398674CE" w:rsidRPr="00FC0881">
        <w:rPr>
          <w:rFonts w:ascii="Times New Roman" w:eastAsia="Helvetica Neue UltraLight" w:hAnsi="Times New Roman" w:cs="Times New Roman"/>
          <w:sz w:val="24"/>
          <w:szCs w:val="24"/>
          <w:lang w:eastAsia="zh-CN"/>
        </w:rPr>
        <w:t xml:space="preserve"> </w:t>
      </w:r>
      <w:r w:rsidR="00FC0881" w:rsidRPr="00FC0881">
        <w:rPr>
          <w:rFonts w:ascii="Times New Roman" w:eastAsia="Helvetica Neue UltraLight" w:hAnsi="Times New Roman" w:cs="Times New Roman"/>
          <w:sz w:val="24"/>
          <w:szCs w:val="24"/>
          <w:lang w:eastAsia="zh-CN"/>
        </w:rPr>
        <w:t>24</w:t>
      </w:r>
      <w:r w:rsidR="00B7173B" w:rsidRPr="00FC0881">
        <w:rPr>
          <w:rFonts w:ascii="Times New Roman" w:eastAsia="Helvetica Neue UltraLight" w:hAnsi="Times New Roman" w:cs="Times New Roman"/>
          <w:color w:val="C00000"/>
          <w:sz w:val="24"/>
          <w:szCs w:val="24"/>
          <w:lang w:eastAsia="zh-CN"/>
        </w:rPr>
        <w:t xml:space="preserve"> </w:t>
      </w:r>
      <w:r w:rsidR="00B45033" w:rsidRPr="00FC0881">
        <w:rPr>
          <w:rFonts w:ascii="Times New Roman" w:eastAsia="Helvetica Neue UltraLight" w:hAnsi="Times New Roman" w:cs="Times New Roman"/>
          <w:sz w:val="24"/>
          <w:szCs w:val="24"/>
          <w:lang w:eastAsia="zh-CN"/>
        </w:rPr>
        <w:t xml:space="preserve">d. </w:t>
      </w:r>
      <w:r w:rsidRPr="00FC0881">
        <w:rPr>
          <w:rFonts w:ascii="Times New Roman" w:eastAsia="Helvetica Neue UltraLight" w:hAnsi="Times New Roman" w:cs="Times New Roman"/>
          <w:sz w:val="24"/>
          <w:szCs w:val="24"/>
          <w:lang w:eastAsia="zh-CN"/>
        </w:rPr>
        <w:t>protokolu</w:t>
      </w:r>
    </w:p>
    <w:p w14:paraId="7B1E53B0" w14:textId="7B6D2447" w:rsidR="00754C42" w:rsidRPr="00924935" w:rsidRDefault="00754C42" w:rsidP="138E439E">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000000" w:themeColor="text1"/>
          <w:sz w:val="24"/>
          <w:szCs w:val="24"/>
          <w:lang w:eastAsia="zh-CN"/>
        </w:rPr>
      </w:pPr>
      <w:r w:rsidRPr="00FC0881">
        <w:rPr>
          <w:rFonts w:ascii="Times New Roman" w:eastAsia="Helvetica Neue UltraLight" w:hAnsi="Times New Roman" w:cs="Times New Roman"/>
          <w:sz w:val="24"/>
          <w:szCs w:val="24"/>
          <w:lang w:eastAsia="zh-CN"/>
        </w:rPr>
        <w:t>Nr.</w:t>
      </w:r>
      <w:r w:rsidR="00184B0A" w:rsidRPr="00FC0881">
        <w:rPr>
          <w:rFonts w:ascii="Times New Roman" w:eastAsia="Helvetica Neue UltraLight" w:hAnsi="Times New Roman" w:cs="Times New Roman"/>
          <w:sz w:val="24"/>
          <w:szCs w:val="24"/>
          <w:lang w:eastAsia="zh-CN"/>
        </w:rPr>
        <w:t xml:space="preserve"> </w:t>
      </w:r>
      <w:r w:rsidR="00FC0881" w:rsidRPr="00FC0881">
        <w:rPr>
          <w:rFonts w:ascii="Times New Roman" w:eastAsia="Helvetica Neue UltraLight" w:hAnsi="Times New Roman" w:cs="Times New Roman"/>
          <w:sz w:val="24"/>
          <w:szCs w:val="24"/>
          <w:lang w:eastAsia="zh-CN"/>
        </w:rPr>
        <w:t>2026-PROT_2.8E-82</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ipersaitas"/>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3BFC0D2A"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VIEŠOJO PIRKIMO</w:t>
      </w:r>
    </w:p>
    <w:p w14:paraId="52C95915" w14:textId="056C4E8E" w:rsidR="0034117D" w:rsidRDefault="001454C4" w:rsidP="005C65C5">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1454C4">
        <w:rPr>
          <w:rFonts w:ascii="Times New Roman" w:eastAsia="Times New Roman" w:hAnsi="Times New Roman" w:cs="Times New Roman"/>
          <w:b/>
          <w:bCs/>
          <w:color w:val="000000" w:themeColor="text1"/>
          <w:sz w:val="24"/>
          <w:szCs w:val="24"/>
        </w:rPr>
        <w:t>LABBIS 4.PRO SISTEMOS TECHNINIS PALAIKYMAS</w:t>
      </w:r>
      <w:r>
        <w:rPr>
          <w:rFonts w:ascii="Times New Roman" w:hAnsi="Times New Roman" w:cs="Times New Roman"/>
          <w:b/>
          <w:sz w:val="24"/>
          <w:szCs w:val="24"/>
        </w:rPr>
        <w:t xml:space="preserve">“ </w:t>
      </w:r>
    </w:p>
    <w:p w14:paraId="052A5F6C" w14:textId="00BC5FF8" w:rsidR="00613F20" w:rsidRPr="005C65C5" w:rsidRDefault="0019662E" w:rsidP="005C65C5">
      <w:pPr>
        <w:spacing w:after="0"/>
        <w:jc w:val="center"/>
        <w:rPr>
          <w:rFonts w:ascii="Times New Roman" w:hAnsi="Times New Roman" w:cs="Times New Roman"/>
          <w:b/>
          <w:sz w:val="24"/>
          <w:szCs w:val="24"/>
        </w:rPr>
      </w:pPr>
      <w:r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w:t>
      </w:r>
      <w:r w:rsidR="00CA7EBF">
        <w:rPr>
          <w:rFonts w:ascii="Times New Roman" w:eastAsia="Helvetica Neue UltraLight" w:hAnsi="Times New Roman" w:cs="Times New Roman"/>
          <w:b/>
          <w:spacing w:val="4"/>
          <w:sz w:val="24"/>
          <w:szCs w:val="24"/>
          <w:lang w:eastAsia="zh-CN"/>
        </w:rPr>
        <w:t>SUPAPRASTINTO</w:t>
      </w:r>
      <w:r w:rsidR="00BE225D">
        <w:rPr>
          <w:rFonts w:ascii="Times New Roman" w:eastAsia="Helvetica Neue UltraLight" w:hAnsi="Times New Roman" w:cs="Times New Roman"/>
          <w:b/>
          <w:spacing w:val="4"/>
          <w:sz w:val="24"/>
          <w:szCs w:val="24"/>
          <w:lang w:eastAsia="zh-CN"/>
        </w:rPr>
        <w:t>)</w:t>
      </w:r>
      <w:r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17F9742B" w14:textId="3FFC9BD7" w:rsidR="00754C42" w:rsidRDefault="00754C4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47C15AD9" w14:textId="77777777" w:rsidR="00ED1BF2" w:rsidRPr="00795A71" w:rsidRDefault="00ED1BF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E13134">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E13134">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623E345E" w:rsidR="00211973" w:rsidRDefault="00754C42"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0221C7">
              <w:rPr>
                <w:rFonts w:ascii="Times New Roman" w:eastAsia="Helvetica Neue UltraLight" w:hAnsi="Times New Roman" w:cs="Times New Roman"/>
                <w:sz w:val="24"/>
                <w:szCs w:val="24"/>
                <w:lang w:eastAsia="zh-CN"/>
              </w:rPr>
              <w:t xml:space="preserve"> </w:t>
            </w:r>
            <w:r w:rsidR="005E659E">
              <w:rPr>
                <w:rFonts w:ascii="Times New Roman" w:eastAsia="Helvetica Neue UltraLight" w:hAnsi="Times New Roman" w:cs="Times New Roman"/>
                <w:sz w:val="24"/>
                <w:szCs w:val="24"/>
                <w:lang w:eastAsia="zh-CN"/>
              </w:rPr>
              <w:t>(</w:t>
            </w:r>
            <w:r w:rsidR="007C6065">
              <w:rPr>
                <w:rFonts w:ascii="Times New Roman" w:eastAsia="Helvetica Neue UltraLight" w:hAnsi="Times New Roman" w:cs="Times New Roman"/>
                <w:sz w:val="24"/>
                <w:szCs w:val="24"/>
                <w:lang w:eastAsia="zh-CN"/>
              </w:rPr>
              <w:t xml:space="preserve">Bendrosios </w:t>
            </w:r>
            <w:r w:rsidR="00801651">
              <w:rPr>
                <w:rFonts w:ascii="Times New Roman" w:eastAsia="Helvetica Neue UltraLight" w:hAnsi="Times New Roman" w:cs="Times New Roman"/>
                <w:sz w:val="24"/>
                <w:szCs w:val="24"/>
                <w:lang w:eastAsia="zh-CN"/>
              </w:rPr>
              <w:t xml:space="preserve">ir Specialiosios </w:t>
            </w:r>
            <w:r w:rsidR="007C6065">
              <w:rPr>
                <w:rFonts w:ascii="Times New Roman" w:eastAsia="Helvetica Neue UltraLight" w:hAnsi="Times New Roman" w:cs="Times New Roman"/>
                <w:sz w:val="24"/>
                <w:szCs w:val="24"/>
                <w:lang w:eastAsia="zh-CN"/>
              </w:rPr>
              <w:t xml:space="preserve">sąlygos) </w:t>
            </w:r>
          </w:p>
          <w:p w14:paraId="25661646" w14:textId="68704A13" w:rsidR="00754C42" w:rsidRPr="008228AA" w:rsidRDefault="00211973"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616043" w:rsidRPr="00616043">
              <w:rPr>
                <w:rFonts w:ascii="Times New Roman" w:eastAsia="Helvetica Neue UltraLight" w:hAnsi="Times New Roman" w:cs="Times New Roman"/>
                <w:color w:val="0070C0"/>
                <w:sz w:val="24"/>
                <w:szCs w:val="24"/>
                <w:lang w:eastAsia="zh-CN"/>
              </w:rPr>
              <w:t>pa</w:t>
            </w:r>
            <w:r w:rsidR="0088690B" w:rsidRPr="0088690B">
              <w:rPr>
                <w:rFonts w:ascii="Times New Roman" w:eastAsia="Helvetica Neue UltraLight" w:hAnsi="Times New Roman" w:cs="Times New Roman"/>
                <w:color w:val="0070C0"/>
                <w:sz w:val="24"/>
                <w:szCs w:val="24"/>
                <w:lang w:eastAsia="zh-CN"/>
              </w:rPr>
              <w:t xml:space="preserve">teikiama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6E7C52F8" w:rsidR="00EB0DAD" w:rsidRPr="00CA7EBF" w:rsidRDefault="004C0CA5"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CA7EBF">
              <w:rPr>
                <w:rFonts w:ascii="Times New Roman" w:eastAsia="Helvetica Neue UltraLight" w:hAnsi="Times New Roman" w:cs="Times New Roman"/>
                <w:color w:val="D9D9D9" w:themeColor="background1" w:themeShade="D9"/>
                <w:sz w:val="24"/>
                <w:szCs w:val="24"/>
                <w:lang w:eastAsia="zh-CN"/>
              </w:rPr>
              <w:t xml:space="preserve">4 priedas </w:t>
            </w:r>
            <w:r w:rsidR="00754C42" w:rsidRPr="00CA7EBF">
              <w:rPr>
                <w:rFonts w:ascii="Times New Roman" w:eastAsia="Helvetica Neue UltraLight" w:hAnsi="Times New Roman" w:cs="Times New Roman"/>
                <w:color w:val="D9D9D9" w:themeColor="background1" w:themeShade="D9"/>
                <w:sz w:val="24"/>
                <w:szCs w:val="24"/>
                <w:lang w:eastAsia="zh-CN"/>
              </w:rPr>
              <w:t xml:space="preserve">– </w:t>
            </w:r>
            <w:r w:rsidR="00EB0DAD" w:rsidRPr="00CA7EBF">
              <w:rPr>
                <w:rFonts w:ascii="Times New Roman" w:eastAsia="Helvetica Neue UltraLight" w:hAnsi="Times New Roman" w:cs="Times New Roman"/>
                <w:color w:val="D9D9D9" w:themeColor="background1" w:themeShade="D9"/>
                <w:sz w:val="24"/>
                <w:szCs w:val="24"/>
                <w:lang w:eastAsia="zh-CN"/>
              </w:rPr>
              <w:t>Deklaracijos dėl tiekėjo atsakingų asmenų forma</w:t>
            </w:r>
            <w:r w:rsidR="001F7D10" w:rsidRPr="00CA7EBF">
              <w:rPr>
                <w:rFonts w:ascii="Times New Roman" w:eastAsia="Helvetica Neue UltraLight" w:hAnsi="Times New Roman" w:cs="Times New Roman"/>
                <w:color w:val="D9D9D9" w:themeColor="background1" w:themeShade="D9"/>
                <w:sz w:val="24"/>
                <w:szCs w:val="24"/>
                <w:lang w:eastAsia="zh-CN"/>
              </w:rPr>
              <w:t xml:space="preserve"> (</w:t>
            </w:r>
            <w:r w:rsidR="00A121C4" w:rsidRPr="00CA7EBF">
              <w:rPr>
                <w:rFonts w:ascii="Times New Roman" w:eastAsia="Helvetica Neue UltraLight" w:hAnsi="Times New Roman" w:cs="Times New Roman"/>
                <w:color w:val="D9D9D9" w:themeColor="background1" w:themeShade="D9"/>
                <w:sz w:val="24"/>
                <w:szCs w:val="24"/>
                <w:lang w:eastAsia="zh-CN"/>
              </w:rPr>
              <w:t xml:space="preserve">šį priedą užpildyti ir </w:t>
            </w:r>
            <w:r w:rsidR="003D79F6" w:rsidRPr="00CA7EBF">
              <w:rPr>
                <w:rFonts w:ascii="Times New Roman" w:eastAsia="Helvetica Neue UltraLight" w:hAnsi="Times New Roman" w:cs="Times New Roman"/>
                <w:color w:val="D9D9D9" w:themeColor="background1" w:themeShade="D9"/>
                <w:sz w:val="24"/>
                <w:szCs w:val="24"/>
                <w:lang w:eastAsia="zh-CN"/>
              </w:rPr>
              <w:t>atitiktį patvirtinančius</w:t>
            </w:r>
            <w:r w:rsidR="00A121C4" w:rsidRPr="00CA7EBF">
              <w:rPr>
                <w:rFonts w:ascii="Times New Roman" w:eastAsia="Helvetica Neue UltraLight" w:hAnsi="Times New Roman" w:cs="Times New Roman"/>
                <w:color w:val="D9D9D9" w:themeColor="background1" w:themeShade="D9"/>
                <w:sz w:val="24"/>
                <w:szCs w:val="24"/>
                <w:lang w:eastAsia="zh-CN"/>
              </w:rPr>
              <w:t xml:space="preserve"> dokumentus turės pateikti tik galimas laimėtojas</w:t>
            </w:r>
            <w:r w:rsidR="001F7D10" w:rsidRPr="00CA7EBF">
              <w:rPr>
                <w:rFonts w:ascii="Times New Roman" w:eastAsia="Helvetica Neue UltraLight" w:hAnsi="Times New Roman" w:cs="Times New Roman"/>
                <w:color w:val="D9D9D9" w:themeColor="background1" w:themeShade="D9"/>
                <w:sz w:val="24"/>
                <w:szCs w:val="24"/>
                <w:lang w:eastAsia="zh-CN"/>
              </w:rPr>
              <w:t>)</w:t>
            </w:r>
            <w:r w:rsidR="006D56CA">
              <w:rPr>
                <w:rFonts w:ascii="Times New Roman" w:eastAsia="Helvetica Neue UltraLight" w:hAnsi="Times New Roman" w:cs="Times New Roman"/>
                <w:color w:val="D9D9D9" w:themeColor="background1" w:themeShade="D9"/>
                <w:sz w:val="24"/>
                <w:szCs w:val="24"/>
                <w:lang w:eastAsia="zh-CN"/>
              </w:rPr>
              <w:t xml:space="preserve"> </w:t>
            </w:r>
            <w:r w:rsidR="006D56CA" w:rsidRPr="006D56CA">
              <w:rPr>
                <w:rFonts w:ascii="Times New Roman" w:eastAsia="Helvetica Neue UltraLight" w:hAnsi="Times New Roman" w:cs="Times New Roman"/>
                <w:color w:val="000000" w:themeColor="text1"/>
                <w:sz w:val="24"/>
                <w:szCs w:val="24"/>
                <w:lang w:eastAsia="zh-CN"/>
              </w:rPr>
              <w:t>(</w:t>
            </w:r>
            <w:r w:rsidR="006D56CA" w:rsidRPr="006D56CA">
              <w:rPr>
                <w:rFonts w:ascii="Times New Roman" w:eastAsia="Helvetica Neue UltraLight" w:hAnsi="Times New Roman" w:cs="Times New Roman"/>
                <w:i/>
                <w:iCs/>
                <w:color w:val="000000" w:themeColor="text1"/>
                <w:sz w:val="24"/>
                <w:szCs w:val="24"/>
                <w:lang w:eastAsia="zh-CN"/>
              </w:rPr>
              <w:t xml:space="preserve">taikoma </w:t>
            </w:r>
            <w:r w:rsidR="006D56CA">
              <w:rPr>
                <w:rFonts w:ascii="Times New Roman" w:eastAsia="Helvetica Neue UltraLight" w:hAnsi="Times New Roman" w:cs="Times New Roman"/>
                <w:i/>
                <w:iCs/>
                <w:color w:val="000000" w:themeColor="text1"/>
                <w:sz w:val="24"/>
                <w:szCs w:val="24"/>
                <w:lang w:eastAsia="zh-CN"/>
              </w:rPr>
              <w:t xml:space="preserve">kai vykdomas </w:t>
            </w:r>
            <w:r w:rsidR="006D56CA" w:rsidRPr="006D56CA">
              <w:rPr>
                <w:rFonts w:ascii="Times New Roman" w:eastAsia="Helvetica Neue UltraLight" w:hAnsi="Times New Roman" w:cs="Times New Roman"/>
                <w:i/>
                <w:iCs/>
                <w:color w:val="000000" w:themeColor="text1"/>
                <w:sz w:val="24"/>
                <w:szCs w:val="24"/>
                <w:lang w:eastAsia="zh-CN"/>
              </w:rPr>
              <w:t>tarptauti</w:t>
            </w:r>
            <w:r w:rsidR="006D56CA">
              <w:rPr>
                <w:rFonts w:ascii="Times New Roman" w:eastAsia="Helvetica Neue UltraLight" w:hAnsi="Times New Roman" w:cs="Times New Roman"/>
                <w:i/>
                <w:iCs/>
                <w:color w:val="000000" w:themeColor="text1"/>
                <w:sz w:val="24"/>
                <w:szCs w:val="24"/>
                <w:lang w:eastAsia="zh-CN"/>
              </w:rPr>
              <w:t>ni</w:t>
            </w:r>
            <w:r w:rsidR="006D56CA" w:rsidRPr="006D56CA">
              <w:rPr>
                <w:rFonts w:ascii="Times New Roman" w:eastAsia="Helvetica Neue UltraLight" w:hAnsi="Times New Roman" w:cs="Times New Roman"/>
                <w:i/>
                <w:iCs/>
                <w:color w:val="000000" w:themeColor="text1"/>
                <w:sz w:val="24"/>
                <w:szCs w:val="24"/>
                <w:lang w:eastAsia="zh-CN"/>
              </w:rPr>
              <w:t>s pirkimas</w:t>
            </w:r>
            <w:r w:rsidR="006D56CA" w:rsidRPr="006D56CA">
              <w:rPr>
                <w:rFonts w:ascii="Times New Roman" w:eastAsia="Helvetica Neue UltraLight" w:hAnsi="Times New Roman" w:cs="Times New Roman"/>
                <w:color w:val="000000" w:themeColor="text1"/>
                <w:sz w:val="24"/>
                <w:szCs w:val="24"/>
                <w:lang w:eastAsia="zh-CN"/>
              </w:rPr>
              <w:t>)</w:t>
            </w:r>
            <w:r w:rsidR="00EB0DAD" w:rsidRPr="00CA7EBF">
              <w:rPr>
                <w:rFonts w:ascii="Times New Roman" w:eastAsia="Helvetica Neue UltraLight" w:hAnsi="Times New Roman" w:cs="Times New Roman"/>
                <w:color w:val="D9D9D9" w:themeColor="background1" w:themeShade="D9"/>
                <w:sz w:val="24"/>
                <w:szCs w:val="24"/>
                <w:lang w:eastAsia="zh-CN"/>
              </w:rPr>
              <w:t>.</w:t>
            </w:r>
          </w:p>
          <w:p w14:paraId="275C066B" w14:textId="4446A805" w:rsidR="00EB0DAD" w:rsidRPr="008228AA" w:rsidRDefault="004C0CA5" w:rsidP="00E13134">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233EF1A5" w:rsidR="002B0B8D" w:rsidRPr="00CA7EBF" w:rsidRDefault="002B0B8D"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CA7EBF">
              <w:rPr>
                <w:rFonts w:ascii="Times New Roman" w:eastAsia="Helvetica Neue UltraLight" w:hAnsi="Times New Roman" w:cs="Times New Roman"/>
                <w:color w:val="D9D9D9" w:themeColor="background1" w:themeShade="D9"/>
                <w:sz w:val="24"/>
                <w:szCs w:val="24"/>
                <w:lang w:eastAsia="zh-CN"/>
              </w:rPr>
              <w:t>6</w:t>
            </w:r>
            <w:r w:rsidR="00EB0DAD" w:rsidRPr="00CA7EBF">
              <w:rPr>
                <w:rFonts w:ascii="Times New Roman" w:eastAsia="Helvetica Neue UltraLight" w:hAnsi="Times New Roman" w:cs="Times New Roman"/>
                <w:color w:val="D9D9D9" w:themeColor="background1" w:themeShade="D9"/>
                <w:sz w:val="24"/>
                <w:szCs w:val="24"/>
                <w:lang w:eastAsia="zh-CN"/>
              </w:rPr>
              <w:t xml:space="preserve"> priedas – </w:t>
            </w:r>
            <w:r w:rsidRPr="00CA7EBF">
              <w:rPr>
                <w:rFonts w:ascii="Times New Roman" w:eastAsia="Helvetica Neue UltraLight" w:hAnsi="Times New Roman" w:cs="Times New Roman"/>
                <w:color w:val="D9D9D9" w:themeColor="background1" w:themeShade="D9"/>
                <w:sz w:val="24"/>
                <w:szCs w:val="24"/>
                <w:lang w:eastAsia="zh-CN"/>
              </w:rPr>
              <w:t>Tiekėjo deklaracija dėl Europos Sąjungos Tarybos 2022 m. balandžio 8 d. Reglamente 2022/576 įtvirtintų nuostatų forma</w:t>
            </w:r>
            <w:r w:rsidR="00567CD8" w:rsidRPr="00CA7EBF">
              <w:rPr>
                <w:rFonts w:ascii="Times New Roman" w:eastAsia="Helvetica Neue UltraLight" w:hAnsi="Times New Roman" w:cs="Times New Roman"/>
                <w:color w:val="D9D9D9" w:themeColor="background1" w:themeShade="D9"/>
                <w:sz w:val="24"/>
                <w:szCs w:val="24"/>
                <w:lang w:eastAsia="zh-CN"/>
              </w:rPr>
              <w:t xml:space="preserve"> (</w:t>
            </w:r>
            <w:r w:rsidR="006220A0" w:rsidRPr="00CA7EBF">
              <w:rPr>
                <w:rFonts w:ascii="Times New Roman" w:eastAsia="Helvetica Neue UltraLight" w:hAnsi="Times New Roman" w:cs="Times New Roman"/>
                <w:color w:val="D9D9D9" w:themeColor="background1" w:themeShade="D9"/>
                <w:sz w:val="24"/>
                <w:szCs w:val="24"/>
                <w:lang w:eastAsia="zh-CN"/>
              </w:rPr>
              <w:t xml:space="preserve">teikiama </w:t>
            </w:r>
            <w:r w:rsidR="006220A0" w:rsidRPr="00CA7EBF">
              <w:rPr>
                <w:rFonts w:ascii="Times New Roman" w:eastAsia="Helvetica Neue UltraLight" w:hAnsi="Times New Roman" w:cs="Times New Roman"/>
                <w:b/>
                <w:bCs/>
                <w:color w:val="D9D9D9" w:themeColor="background1" w:themeShade="D9"/>
                <w:sz w:val="24"/>
                <w:szCs w:val="24"/>
                <w:lang w:eastAsia="zh-CN"/>
              </w:rPr>
              <w:t>kartu su pasiūlymu</w:t>
            </w:r>
            <w:r w:rsidR="006220A0" w:rsidRPr="00CA7EBF">
              <w:rPr>
                <w:rFonts w:ascii="Times New Roman" w:eastAsia="Helvetica Neue UltraLight" w:hAnsi="Times New Roman" w:cs="Times New Roman"/>
                <w:color w:val="D9D9D9" w:themeColor="background1" w:themeShade="D9"/>
                <w:sz w:val="24"/>
                <w:szCs w:val="24"/>
                <w:lang w:eastAsia="zh-CN"/>
              </w:rPr>
              <w:t>)</w:t>
            </w:r>
            <w:r w:rsidR="006D56CA">
              <w:t xml:space="preserve"> </w:t>
            </w:r>
            <w:r w:rsidR="006D56CA" w:rsidRPr="006D56CA">
              <w:rPr>
                <w:rFonts w:ascii="Times New Roman" w:eastAsia="Helvetica Neue UltraLight" w:hAnsi="Times New Roman" w:cs="Times New Roman"/>
                <w:color w:val="000000" w:themeColor="text1"/>
                <w:sz w:val="24"/>
                <w:szCs w:val="24"/>
                <w:lang w:eastAsia="zh-CN"/>
              </w:rPr>
              <w:t>(</w:t>
            </w:r>
            <w:r w:rsidR="006D56CA" w:rsidRPr="006D56CA">
              <w:rPr>
                <w:rFonts w:ascii="Times New Roman" w:eastAsia="Helvetica Neue UltraLight" w:hAnsi="Times New Roman" w:cs="Times New Roman"/>
                <w:i/>
                <w:iCs/>
                <w:color w:val="000000" w:themeColor="text1"/>
                <w:sz w:val="24"/>
                <w:szCs w:val="24"/>
                <w:lang w:eastAsia="zh-CN"/>
              </w:rPr>
              <w:t>taikoma kai vykdomas tarptautinis pirkimas</w:t>
            </w:r>
            <w:r w:rsidR="006D56CA" w:rsidRPr="006D56CA">
              <w:rPr>
                <w:rFonts w:ascii="Times New Roman" w:eastAsia="Helvetica Neue UltraLight" w:hAnsi="Times New Roman" w:cs="Times New Roman"/>
                <w:color w:val="000000" w:themeColor="text1"/>
                <w:sz w:val="24"/>
                <w:szCs w:val="24"/>
                <w:lang w:eastAsia="zh-CN"/>
              </w:rPr>
              <w:t>)</w:t>
            </w:r>
            <w:r w:rsidRPr="00CA7EBF">
              <w:rPr>
                <w:rFonts w:ascii="Times New Roman" w:eastAsia="Helvetica Neue UltraLight" w:hAnsi="Times New Roman" w:cs="Times New Roman"/>
                <w:color w:val="D9D9D9" w:themeColor="background1" w:themeShade="D9"/>
                <w:sz w:val="24"/>
                <w:szCs w:val="24"/>
                <w:lang w:eastAsia="zh-CN"/>
              </w:rPr>
              <w:t>.</w:t>
            </w:r>
          </w:p>
          <w:p w14:paraId="51201335" w14:textId="6C341CBC" w:rsidR="00616043" w:rsidRPr="00080A6A" w:rsidRDefault="00CA7EBF"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080A6A">
              <w:rPr>
                <w:rFonts w:ascii="Times New Roman" w:eastAsia="Times New Roman" w:hAnsi="Times New Roman" w:cs="Times New Roman"/>
                <w:iCs/>
                <w:sz w:val="24"/>
                <w:szCs w:val="24"/>
                <w:lang w:eastAsia="ar-SA"/>
              </w:rPr>
              <w:t>7</w:t>
            </w:r>
            <w:r w:rsidR="00086F5F" w:rsidRPr="00080A6A">
              <w:rPr>
                <w:rFonts w:ascii="Times New Roman" w:eastAsia="Times New Roman" w:hAnsi="Times New Roman" w:cs="Times New Roman"/>
                <w:iCs/>
                <w:sz w:val="24"/>
                <w:szCs w:val="24"/>
                <w:lang w:eastAsia="ar-SA"/>
              </w:rPr>
              <w:t xml:space="preserve"> priedas </w:t>
            </w:r>
            <w:r w:rsidR="00EE3088" w:rsidRPr="00080A6A">
              <w:rPr>
                <w:rFonts w:ascii="Times New Roman" w:eastAsia="Helvetica Neue UltraLight" w:hAnsi="Times New Roman" w:cs="Times New Roman"/>
                <w:sz w:val="24"/>
                <w:szCs w:val="24"/>
                <w:lang w:eastAsia="zh-CN"/>
              </w:rPr>
              <w:t>–</w:t>
            </w:r>
            <w:r w:rsidR="00086F5F" w:rsidRPr="00080A6A">
              <w:rPr>
                <w:rFonts w:ascii="Times New Roman" w:eastAsia="Times New Roman" w:hAnsi="Times New Roman" w:cs="Times New Roman"/>
                <w:iCs/>
                <w:sz w:val="24"/>
                <w:szCs w:val="24"/>
                <w:lang w:eastAsia="ar-SA"/>
              </w:rPr>
              <w:t xml:space="preserve"> </w:t>
            </w:r>
            <w:r w:rsidR="00616043" w:rsidRPr="00080A6A">
              <w:rPr>
                <w:rFonts w:ascii="Times New Roman" w:eastAsia="Helvetica Neue UltraLight" w:hAnsi="Times New Roman" w:cs="Times New Roman"/>
                <w:sz w:val="24"/>
                <w:szCs w:val="24"/>
                <w:lang w:eastAsia="zh-CN"/>
              </w:rPr>
              <w:t xml:space="preserve">Nacionalinio saugumo reikalavimų atitikties deklaracijos tipinė forma (pateikiama </w:t>
            </w:r>
            <w:r w:rsidR="00616043" w:rsidRPr="00080A6A">
              <w:rPr>
                <w:rFonts w:ascii="Times New Roman" w:eastAsia="Helvetica Neue UltraLight" w:hAnsi="Times New Roman" w:cs="Times New Roman"/>
                <w:b/>
                <w:bCs/>
                <w:sz w:val="24"/>
                <w:szCs w:val="24"/>
                <w:lang w:eastAsia="zh-CN"/>
              </w:rPr>
              <w:t>kartu su pasiūlymu</w:t>
            </w:r>
            <w:r w:rsidR="00616043" w:rsidRPr="00080A6A">
              <w:rPr>
                <w:rFonts w:ascii="Times New Roman" w:eastAsia="Helvetica Neue UltraLight" w:hAnsi="Times New Roman" w:cs="Times New Roman"/>
                <w:sz w:val="24"/>
                <w:szCs w:val="24"/>
                <w:lang w:eastAsia="zh-CN"/>
              </w:rPr>
              <w:t>).</w:t>
            </w:r>
          </w:p>
          <w:p w14:paraId="568DBB28" w14:textId="781471F2" w:rsidR="00616043" w:rsidRPr="00080A6A" w:rsidRDefault="00616043"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080A6A">
              <w:rPr>
                <w:rFonts w:ascii="Times New Roman" w:eastAsia="Helvetica Neue UltraLight" w:hAnsi="Times New Roman" w:cs="Times New Roman"/>
                <w:sz w:val="24"/>
                <w:szCs w:val="24"/>
                <w:lang w:eastAsia="zh-CN"/>
              </w:rPr>
              <w:t xml:space="preserve">8 priedas – Reikalavimai, susiję su nacionaliniu saugumu (šį priedą užpildyti ir atitiktį patvirtinančius dokumentus turės pateikti tik </w:t>
            </w:r>
            <w:r w:rsidRPr="00080A6A">
              <w:rPr>
                <w:rFonts w:ascii="Times New Roman" w:eastAsia="Helvetica Neue UltraLight" w:hAnsi="Times New Roman" w:cs="Times New Roman"/>
                <w:b/>
                <w:bCs/>
                <w:sz w:val="24"/>
                <w:szCs w:val="24"/>
                <w:lang w:eastAsia="zh-CN"/>
              </w:rPr>
              <w:t>galimas laimėtojas</w:t>
            </w:r>
            <w:r w:rsidR="00917523" w:rsidRPr="00080A6A">
              <w:rPr>
                <w:rFonts w:ascii="Times New Roman" w:eastAsia="Helvetica Neue UltraLight" w:hAnsi="Times New Roman" w:cs="Times New Roman"/>
                <w:b/>
                <w:bCs/>
                <w:sz w:val="24"/>
                <w:szCs w:val="24"/>
                <w:lang w:eastAsia="zh-CN"/>
              </w:rPr>
              <w:t xml:space="preserve"> </w:t>
            </w:r>
            <w:r w:rsidR="00917523" w:rsidRPr="00080A6A">
              <w:rPr>
                <w:rFonts w:ascii="Times New Roman" w:eastAsia="Helvetica Neue UltraLight" w:hAnsi="Times New Roman" w:cs="Times New Roman"/>
                <w:sz w:val="24"/>
                <w:szCs w:val="24"/>
                <w:lang w:eastAsia="zh-CN"/>
              </w:rPr>
              <w:t>Perkančiajai organizacijai paprašius</w:t>
            </w:r>
            <w:r w:rsidRPr="00080A6A">
              <w:rPr>
                <w:rFonts w:ascii="Times New Roman" w:eastAsia="Helvetica Neue UltraLight" w:hAnsi="Times New Roman" w:cs="Times New Roman"/>
                <w:sz w:val="24"/>
                <w:szCs w:val="24"/>
                <w:lang w:eastAsia="zh-CN"/>
              </w:rPr>
              <w:t>).</w:t>
            </w:r>
          </w:p>
          <w:p w14:paraId="44D613BA" w14:textId="10FE45C6" w:rsidR="00B33746" w:rsidRDefault="00616043"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9 priedas </w:t>
            </w:r>
            <w:r w:rsidRPr="008228A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Pr>
                <w:rFonts w:ascii="Times New Roman" w:eastAsia="Times New Roman" w:hAnsi="Times New Roman" w:cs="Times New Roman"/>
                <w:iCs/>
                <w:color w:val="0070C0"/>
                <w:sz w:val="24"/>
                <w:szCs w:val="24"/>
                <w:lang w:eastAsia="ar-SA"/>
              </w:rPr>
              <w:t>pat</w:t>
            </w:r>
            <w:r w:rsidR="00E14190" w:rsidRPr="00E14190">
              <w:rPr>
                <w:rFonts w:ascii="Times New Roman" w:eastAsia="Times New Roman" w:hAnsi="Times New Roman" w:cs="Times New Roman"/>
                <w:iCs/>
                <w:color w:val="0070C0"/>
                <w:sz w:val="24"/>
                <w:szCs w:val="24"/>
                <w:lang w:eastAsia="ar-SA"/>
              </w:rPr>
              <w:t>eikiama jei taikoma</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1420B80A" w14:textId="77777777" w:rsidR="00680802" w:rsidRDefault="00680802"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0F9B88D3" w14:textId="27CCA09A" w:rsidR="00954556" w:rsidRPr="008228AA" w:rsidRDefault="00954556"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E13134">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t>1. BENDROSIOS NUOSTATOS</w:t>
      </w:r>
    </w:p>
    <w:bookmarkEnd w:id="0"/>
    <w:p w14:paraId="009BF2F8" w14:textId="33B66839" w:rsidR="00754C42" w:rsidRPr="00795A71" w:rsidRDefault="00754C4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w:t>
      </w:r>
      <w:r w:rsidR="00CA7EBF">
        <w:rPr>
          <w:rFonts w:ascii="Times New Roman" w:eastAsia="Helvetica Neue UltraLight" w:hAnsi="Times New Roman" w:cs="Times New Roman"/>
          <w:sz w:val="24"/>
          <w:szCs w:val="24"/>
          <w:lang w:eastAsia="zh-CN"/>
        </w:rPr>
        <w:t>supaprastinto</w:t>
      </w:r>
      <w:r w:rsidR="00942C54">
        <w:rPr>
          <w:rFonts w:ascii="Times New Roman" w:eastAsia="Helvetica Neue UltraLight" w:hAnsi="Times New Roman" w:cs="Times New Roman"/>
          <w:sz w:val="24"/>
          <w:szCs w:val="24"/>
          <w:lang w:eastAsia="zh-CN"/>
        </w:rPr>
        <w:t xml:space="preserve">)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w:t>
      </w:r>
      <w:r w:rsidR="00904F68" w:rsidRPr="0083762B">
        <w:rPr>
          <w:rFonts w:ascii="Times New Roman" w:eastAsia="Helvetica Neue UltraLight" w:hAnsi="Times New Roman" w:cs="Times New Roman"/>
          <w:sz w:val="24"/>
          <w:szCs w:val="24"/>
          <w:lang w:eastAsia="zh-CN"/>
        </w:rPr>
        <w:t>fikacija</w:t>
      </w:r>
      <w:r w:rsidR="0083762B" w:rsidRPr="0083762B">
        <w:rPr>
          <w:rFonts w:ascii="Times New Roman" w:hAnsi="Times New Roman" w:cs="Times New Roman"/>
          <w:sz w:val="24"/>
          <w:szCs w:val="24"/>
        </w:rPr>
        <w:t>“</w:t>
      </w:r>
      <w:r w:rsidR="0083762B" w:rsidRPr="0083762B">
        <w:rPr>
          <w:sz w:val="24"/>
          <w:szCs w:val="24"/>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7455F480" w:rsidR="00913A2F" w:rsidRPr="00D8523A"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913A2F">
        <w:rPr>
          <w:rFonts w:ascii="Times New Roman" w:hAnsi="Times New Roman" w:cs="Times New Roman"/>
          <w:noProof/>
          <w:sz w:val="24"/>
          <w:szCs w:val="24"/>
        </w:rPr>
        <w:t xml:space="preserve">1.4. </w:t>
      </w:r>
      <w:r w:rsidR="0035018F" w:rsidRPr="00913A2F">
        <w:rPr>
          <w:rFonts w:ascii="Times New Roman" w:hAnsi="Times New Roman" w:cs="Times New Roman"/>
          <w:noProof/>
          <w:sz w:val="24"/>
          <w:szCs w:val="24"/>
        </w:rPr>
        <w:t>P</w:t>
      </w:r>
      <w:r w:rsidR="00675FB8" w:rsidRPr="00913A2F">
        <w:rPr>
          <w:rFonts w:ascii="Times New Roman" w:hAnsi="Times New Roman" w:cs="Times New Roman"/>
          <w:noProof/>
          <w:sz w:val="24"/>
          <w:szCs w:val="24"/>
        </w:rPr>
        <w:t xml:space="preserve">erkančioji organizacija </w:t>
      </w:r>
      <w:r w:rsidR="00675FB8" w:rsidRPr="2C04E9A3">
        <w:rPr>
          <w:rFonts w:ascii="Times New Roman" w:hAnsi="Times New Roman" w:cs="Times New Roman"/>
          <w:noProof/>
          <w:sz w:val="24"/>
          <w:szCs w:val="24"/>
        </w:rPr>
        <w:t>vykdė</w:t>
      </w:r>
      <w:r w:rsidR="00675FB8" w:rsidRPr="00CA7EBF">
        <w:rPr>
          <w:rFonts w:ascii="Times New Roman" w:hAnsi="Times New Roman" w:cs="Times New Roman"/>
          <w:noProof/>
          <w:sz w:val="24"/>
          <w:szCs w:val="24"/>
        </w:rPr>
        <w:t xml:space="preserve"> išankstin</w:t>
      </w:r>
      <w:r w:rsidR="00607BD4">
        <w:rPr>
          <w:rFonts w:ascii="Times New Roman" w:hAnsi="Times New Roman" w:cs="Times New Roman"/>
          <w:noProof/>
          <w:sz w:val="24"/>
          <w:szCs w:val="24"/>
        </w:rPr>
        <w:t>ę</w:t>
      </w:r>
      <w:r w:rsidR="007D5DF4" w:rsidRPr="00CA7EBF">
        <w:rPr>
          <w:rFonts w:ascii="Times New Roman" w:hAnsi="Times New Roman" w:cs="Times New Roman"/>
          <w:noProof/>
          <w:sz w:val="24"/>
          <w:szCs w:val="24"/>
        </w:rPr>
        <w:t xml:space="preserve"> </w:t>
      </w:r>
      <w:r w:rsidR="00675FB8" w:rsidRPr="00CA7EBF">
        <w:rPr>
          <w:rFonts w:ascii="Times New Roman" w:hAnsi="Times New Roman" w:cs="Times New Roman"/>
          <w:noProof/>
          <w:sz w:val="24"/>
          <w:szCs w:val="24"/>
        </w:rPr>
        <w:t>rinkos konsultacij</w:t>
      </w:r>
      <w:r w:rsidR="00607BD4">
        <w:rPr>
          <w:rFonts w:ascii="Times New Roman" w:hAnsi="Times New Roman" w:cs="Times New Roman"/>
          <w:noProof/>
          <w:sz w:val="24"/>
          <w:szCs w:val="24"/>
        </w:rPr>
        <w:t>ą</w:t>
      </w:r>
      <w:r w:rsidR="00A73FCF" w:rsidRPr="00A73FCF">
        <w:rPr>
          <w:rFonts w:ascii="Times New Roman" w:hAnsi="Times New Roman" w:cs="Times New Roman"/>
          <w:noProof/>
          <w:sz w:val="24"/>
          <w:szCs w:val="24"/>
        </w:rPr>
        <w:t>.</w:t>
      </w:r>
      <w:r w:rsidR="438EFF55" w:rsidRPr="2C04E9A3">
        <w:rPr>
          <w:rFonts w:ascii="Times New Roman" w:hAnsi="Times New Roman" w:cs="Times New Roman"/>
          <w:noProof/>
          <w:sz w:val="24"/>
          <w:szCs w:val="24"/>
        </w:rPr>
        <w:t xml:space="preserve"> Nuoroda: </w:t>
      </w:r>
      <w:hyperlink r:id="rId12">
        <w:r w:rsidR="438EFF55" w:rsidRPr="2C04E9A3">
          <w:rPr>
            <w:rStyle w:val="Hipersaitas"/>
            <w:rFonts w:ascii="Times New Roman" w:hAnsi="Times New Roman" w:cs="Times New Roman"/>
            <w:noProof/>
            <w:sz w:val="24"/>
            <w:szCs w:val="24"/>
          </w:rPr>
          <w:t>https://viesiejipirkimai.lt/epps/pmc/viewPmc.do?resourceId=6985089</w:t>
        </w:r>
        <w:r w:rsidR="24C5DFFD" w:rsidRPr="2C04E9A3">
          <w:rPr>
            <w:rStyle w:val="Hipersaitas"/>
            <w:rFonts w:ascii="Times New Roman" w:hAnsi="Times New Roman" w:cs="Times New Roman"/>
            <w:noProof/>
            <w:sz w:val="24"/>
            <w:szCs w:val="24"/>
          </w:rPr>
          <w:t>.</w:t>
        </w:r>
      </w:hyperlink>
      <w:r w:rsidR="24C5DFFD" w:rsidRPr="2C04E9A3">
        <w:rPr>
          <w:rFonts w:ascii="Times New Roman" w:hAnsi="Times New Roman" w:cs="Times New Roman"/>
          <w:noProof/>
          <w:sz w:val="24"/>
          <w:szCs w:val="24"/>
        </w:rPr>
        <w:t xml:space="preserve"> </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Sraopastraipa"/>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Sraopastraipa"/>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4B280391"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791260">
        <w:rPr>
          <w:rFonts w:ascii="Times New Roman" w:eastAsia="Helvetica Neue UltraLight" w:hAnsi="Times New Roman" w:cs="Times New Roman"/>
          <w:sz w:val="24"/>
          <w:szCs w:val="24"/>
          <w:lang w:eastAsia="zh-CN"/>
        </w:rPr>
        <w:t>Gintarė Pilypaitytė</w:t>
      </w:r>
      <w:r w:rsidR="002E4B8D">
        <w:rPr>
          <w:rFonts w:ascii="Times New Roman" w:eastAsia="Helvetica Neue UltraLight" w:hAnsi="Times New Roman" w:cs="Times New Roman"/>
          <w:sz w:val="24"/>
          <w:szCs w:val="24"/>
          <w:lang w:eastAsia="zh-CN"/>
        </w:rPr>
        <w:t xml:space="preserve">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 xml:space="preserve">r. </w:t>
      </w:r>
      <w:r w:rsidR="00305522" w:rsidRPr="00305522">
        <w:rPr>
          <w:rFonts w:ascii="Times New Roman" w:eastAsia="Helvetica Neue UltraLight" w:hAnsi="Times New Roman" w:cs="Times New Roman"/>
          <w:sz w:val="24"/>
          <w:szCs w:val="24"/>
          <w:lang w:eastAsia="zh-CN"/>
        </w:rPr>
        <w:t>+370 676  11 469</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 xml:space="preserve">el. paštas </w:t>
      </w:r>
      <w:hyperlink r:id="rId13" w:history="1">
        <w:r w:rsidR="00791260" w:rsidRPr="00E32AA1">
          <w:rPr>
            <w:rStyle w:val="Hipersaitas"/>
            <w:rFonts w:ascii="Times New Roman" w:eastAsia="Helvetica Neue UltraLight" w:hAnsi="Times New Roman" w:cs="Times New Roman"/>
            <w:iCs/>
            <w:sz w:val="24"/>
            <w:szCs w:val="24"/>
            <w:lang w:eastAsia="zh-CN"/>
          </w:rPr>
          <w:t>gintare.pilypaityte@regitra.lt</w:t>
        </w:r>
      </w:hyperlink>
      <w:r w:rsidR="003728CF" w:rsidRPr="003728CF">
        <w:rPr>
          <w:rStyle w:val="Hipersaitas"/>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4" w:history="1">
        <w:r w:rsidR="00FB44FD" w:rsidRPr="00FB44FD">
          <w:rPr>
            <w:rStyle w:val="Hipersaitas"/>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59F916FE"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w:t>
      </w:r>
      <w:r w:rsidR="00F93131" w:rsidRPr="00795A71">
        <w:rPr>
          <w:rFonts w:ascii="Times New Roman" w:eastAsia="Helvetica Neue UltraLight" w:hAnsi="Times New Roman" w:cs="Helvetica Neue UltraLight"/>
          <w:sz w:val="24"/>
          <w:szCs w:val="24"/>
          <w:lang w:eastAsia="zh-CN"/>
        </w:rPr>
        <w:t xml:space="preserve">CVP IS adresu </w:t>
      </w:r>
      <w:hyperlink r:id="rId15"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B3352A1" w14:textId="77777777" w:rsidR="00477C5B"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477C5B" w:rsidRPr="00477C5B">
        <w:rPr>
          <w:rFonts w:ascii="Times New Roman" w:eastAsia="Helvetica Neue UltraLight" w:hAnsi="Times New Roman"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00477C5B" w:rsidRPr="00477C5B">
        <w:rPr>
          <w:rFonts w:ascii="Times New Roman" w:eastAsia="Helvetica Neue UltraLight" w:hAnsi="Times New Roman" w:cs="Times New Roman"/>
          <w:b/>
          <w:bCs/>
          <w:sz w:val="24"/>
          <w:szCs w:val="24"/>
          <w:lang w:eastAsia="zh-CN"/>
        </w:rPr>
        <w:t>negali dalyvauti</w:t>
      </w:r>
      <w:r w:rsidR="00477C5B" w:rsidRPr="00477C5B">
        <w:rPr>
          <w:rFonts w:ascii="Times New Roman" w:eastAsia="Helvetica Neue UltraLight" w:hAnsi="Times New Roman"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0D1211" w14:textId="01A18EE2" w:rsidR="00D93CF8" w:rsidRPr="00795A71" w:rsidRDefault="00477C5B"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1.19. </w:t>
      </w:r>
      <w:r w:rsidR="006D3BFF" w:rsidRPr="00795A71">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A1F5835" w14:textId="2FEF3520"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77C5B">
        <w:rPr>
          <w:rFonts w:ascii="Times New Roman" w:eastAsia="Helvetica Neue UltraLight" w:hAnsi="Times New Roman" w:cs="Times New Roman"/>
          <w:sz w:val="24"/>
          <w:szCs w:val="24"/>
          <w:lang w:eastAsia="zh-CN"/>
        </w:rPr>
        <w:t>20</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54A14FCD"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77C5B">
        <w:rPr>
          <w:rFonts w:ascii="Times New Roman" w:eastAsia="Calibri" w:hAnsi="Times New Roman" w:cs="Times New Roman"/>
          <w:sz w:val="24"/>
          <w:szCs w:val="24"/>
        </w:rPr>
        <w:t>1</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6E7B89BF"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77C5B">
        <w:rPr>
          <w:rFonts w:ascii="Times New Roman" w:eastAsia="Calibri" w:hAnsi="Times New Roman" w:cs="Times New Roman"/>
          <w:sz w:val="24"/>
          <w:szCs w:val="24"/>
          <w:lang w:eastAsia="zh-CN"/>
        </w:rPr>
        <w:t>2</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5593B423" w14:textId="32378AAB" w:rsidR="00A67EC4" w:rsidRPr="00A67EC4" w:rsidRDefault="006B1795" w:rsidP="21ABEC15">
      <w:pPr>
        <w:pStyle w:val="Sraopastraipa"/>
        <w:pBdr>
          <w:top w:val="none" w:sz="0" w:space="0" w:color="auto"/>
          <w:left w:val="none" w:sz="0" w:space="0" w:color="auto"/>
          <w:bottom w:val="none" w:sz="0" w:space="0" w:color="auto"/>
          <w:right w:val="none" w:sz="0" w:space="0" w:color="auto"/>
        </w:pBdr>
        <w:suppressAutoHyphens w:val="0"/>
        <w:ind w:left="0" w:firstLine="567"/>
        <w:jc w:val="both"/>
        <w:rPr>
          <w:rFonts w:ascii="Times New Roman" w:hAnsi="Times New Roman"/>
          <w:color w:val="000000"/>
        </w:rPr>
      </w:pPr>
      <w:bookmarkStart w:id="3" w:name="_Hlk534283406"/>
      <w:r w:rsidRPr="003050DB">
        <w:rPr>
          <w:rFonts w:ascii="Times New Roman" w:eastAsia="Calibri" w:hAnsi="Times New Roman" w:cs="Times New Roman"/>
        </w:rPr>
        <w:t>2.1</w:t>
      </w:r>
      <w:r w:rsidR="00A67EC4">
        <w:rPr>
          <w:rFonts w:ascii="Times New Roman" w:eastAsia="Calibri" w:hAnsi="Times New Roman" w:cs="Times New Roman"/>
        </w:rPr>
        <w:t xml:space="preserve">. </w:t>
      </w:r>
      <w:r w:rsidR="00A67EC4" w:rsidRPr="00A67EC4">
        <w:rPr>
          <w:rFonts w:ascii="Times New Roman" w:hAnsi="Times New Roman"/>
          <w:b/>
          <w:bCs/>
          <w:color w:val="000000"/>
        </w:rPr>
        <w:t>Pirkimo objektas</w:t>
      </w:r>
      <w:r w:rsidR="00A67EC4" w:rsidRPr="00A67EC4">
        <w:rPr>
          <w:rFonts w:ascii="Times New Roman" w:hAnsi="Times New Roman"/>
          <w:color w:val="000000"/>
        </w:rPr>
        <w:t xml:space="preserve"> – </w:t>
      </w:r>
      <w:r w:rsidR="004B6297">
        <w:rPr>
          <w:rFonts w:ascii="Times New Roman" w:hAnsi="Times New Roman"/>
          <w:b/>
          <w:bCs/>
          <w:color w:val="000000"/>
        </w:rPr>
        <w:t>LABBIS</w:t>
      </w:r>
      <w:r w:rsidR="004B6297" w:rsidRPr="004B6297">
        <w:rPr>
          <w:rFonts w:ascii="Times New Roman" w:hAnsi="Times New Roman"/>
          <w:b/>
          <w:bCs/>
          <w:color w:val="000000"/>
        </w:rPr>
        <w:t xml:space="preserve"> 4.</w:t>
      </w:r>
      <w:r w:rsidR="434D803D" w:rsidRPr="004B6297">
        <w:rPr>
          <w:rFonts w:ascii="Times New Roman" w:hAnsi="Times New Roman"/>
          <w:b/>
          <w:bCs/>
          <w:color w:val="000000"/>
        </w:rPr>
        <w:t>PRO</w:t>
      </w:r>
      <w:r w:rsidR="004B6297" w:rsidRPr="004B6297">
        <w:rPr>
          <w:rFonts w:ascii="Times New Roman" w:hAnsi="Times New Roman"/>
          <w:b/>
          <w:bCs/>
          <w:color w:val="000000"/>
        </w:rPr>
        <w:t xml:space="preserve"> sistemos techninis palaikymas </w:t>
      </w:r>
      <w:r w:rsidR="00A67EC4" w:rsidRPr="00A67EC4">
        <w:rPr>
          <w:rFonts w:ascii="Times New Roman" w:eastAsia="Times New Roman" w:hAnsi="Times New Roman" w:cs="Times New Roman"/>
          <w:color w:val="000000" w:themeColor="text1"/>
          <w:kern w:val="2"/>
          <w14:ligatures w14:val="standardContextual"/>
        </w:rPr>
        <w:t>(toliau – Paslaugos)</w:t>
      </w:r>
      <w:r w:rsidR="00A67EC4" w:rsidRPr="00A67EC4">
        <w:rPr>
          <w:rFonts w:ascii="Times New Roman" w:hAnsi="Times New Roman"/>
          <w:color w:val="000000"/>
        </w:rPr>
        <w:t>. Reikalavimai pirkimo objektui nustatyti Techninėje specifikacijoje.</w:t>
      </w:r>
    </w:p>
    <w:p w14:paraId="77D6E24C" w14:textId="1E728B3E" w:rsidR="007B73FA" w:rsidRPr="00F07C5C" w:rsidRDefault="006B1795" w:rsidP="007B73FA">
      <w:pPr>
        <w:spacing w:after="0" w:line="240" w:lineRule="auto"/>
        <w:ind w:firstLine="567"/>
        <w:jc w:val="both"/>
        <w:rPr>
          <w:rFonts w:ascii="Times New Roman" w:eastAsia="Calibri" w:hAnsi="Times New Roman" w:cs="Times New Roman"/>
          <w:sz w:val="24"/>
          <w:szCs w:val="24"/>
        </w:rPr>
      </w:pPr>
      <w:r w:rsidRPr="4601212C">
        <w:rPr>
          <w:rFonts w:ascii="Times New Roman" w:eastAsia="Calibri" w:hAnsi="Times New Roman" w:cs="Times New Roman"/>
          <w:sz w:val="24"/>
          <w:szCs w:val="24"/>
        </w:rPr>
        <w:t>2.2. Pirkim</w:t>
      </w:r>
      <w:r w:rsidR="006271B2" w:rsidRPr="4601212C">
        <w:rPr>
          <w:rFonts w:ascii="Times New Roman" w:eastAsia="Calibri" w:hAnsi="Times New Roman" w:cs="Times New Roman"/>
          <w:sz w:val="24"/>
          <w:szCs w:val="24"/>
        </w:rPr>
        <w:t xml:space="preserve">o objektas į </w:t>
      </w:r>
      <w:r w:rsidR="004E3FFB" w:rsidRPr="4601212C">
        <w:rPr>
          <w:rFonts w:ascii="Times New Roman" w:eastAsia="Calibri" w:hAnsi="Times New Roman" w:cs="Times New Roman"/>
          <w:sz w:val="24"/>
          <w:szCs w:val="24"/>
        </w:rPr>
        <w:t xml:space="preserve">dalis </w:t>
      </w:r>
      <w:r w:rsidR="004E3FFB" w:rsidRPr="00CA7EBF">
        <w:rPr>
          <w:rFonts w:ascii="Times New Roman" w:eastAsia="Calibri" w:hAnsi="Times New Roman" w:cs="Times New Roman"/>
          <w:sz w:val="24"/>
          <w:szCs w:val="24"/>
        </w:rPr>
        <w:t>n</w:t>
      </w:r>
      <w:r w:rsidR="007804CC" w:rsidRPr="00CA7EBF">
        <w:rPr>
          <w:rFonts w:ascii="Times New Roman" w:eastAsia="Calibri" w:hAnsi="Times New Roman" w:cs="Times New Roman"/>
          <w:sz w:val="24"/>
          <w:szCs w:val="24"/>
        </w:rPr>
        <w:t xml:space="preserve">ėra </w:t>
      </w:r>
      <w:r w:rsidR="004E3FFB" w:rsidRPr="00CA7EBF">
        <w:rPr>
          <w:rFonts w:ascii="Times New Roman" w:eastAsia="Calibri" w:hAnsi="Times New Roman" w:cs="Times New Roman"/>
          <w:sz w:val="24"/>
          <w:szCs w:val="24"/>
        </w:rPr>
        <w:t>skaidomas</w:t>
      </w:r>
      <w:r w:rsidR="007B73FA" w:rsidRPr="7DC3D4FD">
        <w:rPr>
          <w:rFonts w:ascii="Times New Roman" w:hAnsi="Times New Roman" w:cs="Times New Roman"/>
          <w:color w:val="000000" w:themeColor="text1"/>
          <w:sz w:val="24"/>
          <w:szCs w:val="24"/>
        </w:rPr>
        <w:t>.</w:t>
      </w:r>
    </w:p>
    <w:p w14:paraId="576AC880" w14:textId="06B2B6C1"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2C3D0591" w14:textId="77777777" w:rsidR="00B41E71" w:rsidRPr="00BE309F" w:rsidRDefault="00792B18" w:rsidP="00B41E71">
      <w:pPr>
        <w:pStyle w:val="Sraopastraipa"/>
        <w:pBdr>
          <w:top w:val="none" w:sz="0" w:space="0" w:color="auto"/>
          <w:left w:val="none" w:sz="0" w:space="0" w:color="auto"/>
          <w:bottom w:val="none" w:sz="0" w:space="0" w:color="auto"/>
          <w:right w:val="none" w:sz="0" w:space="0" w:color="auto"/>
        </w:pBdr>
        <w:tabs>
          <w:tab w:val="left" w:pos="1134"/>
        </w:tabs>
        <w:suppressAutoHyphens w:val="0"/>
        <w:ind w:left="0" w:firstLine="567"/>
        <w:jc w:val="both"/>
      </w:pPr>
      <w:r w:rsidRPr="00FC60B5">
        <w:rPr>
          <w:rFonts w:ascii="Times New Roman" w:eastAsia="Times New Roman" w:hAnsi="Times New Roman" w:cs="Times New Roman"/>
          <w:lang w:eastAsia="lt-LT"/>
        </w:rPr>
        <w:t>2.</w:t>
      </w:r>
      <w:r w:rsidR="007F0CAD">
        <w:rPr>
          <w:rFonts w:ascii="Times New Roman" w:eastAsia="Times New Roman" w:hAnsi="Times New Roman" w:cs="Times New Roman"/>
          <w:lang w:eastAsia="lt-LT"/>
        </w:rPr>
        <w:t>4</w:t>
      </w:r>
      <w:r w:rsidRPr="00FC60B5">
        <w:rPr>
          <w:rFonts w:ascii="Times New Roman" w:eastAsia="Times New Roman" w:hAnsi="Times New Roman" w:cs="Times New Roman"/>
          <w:lang w:eastAsia="lt-LT"/>
        </w:rPr>
        <w:t>.</w:t>
      </w:r>
      <w:r w:rsidR="00374BAF" w:rsidRPr="00374BAF">
        <w:rPr>
          <w:rFonts w:ascii="Times New Roman" w:eastAsia="Helvetica Neue UltraLight" w:hAnsi="Times New Roman" w:cs="Times New Roman"/>
          <w:b/>
          <w:bCs/>
        </w:rPr>
        <w:t xml:space="preserve"> </w:t>
      </w:r>
      <w:r w:rsidR="00B41E71" w:rsidRPr="000E52D0">
        <w:rPr>
          <w:rFonts w:ascii="Times New Roman" w:eastAsia="Calibri" w:hAnsi="Times New Roman" w:cs="Times New Roman"/>
          <w:b/>
          <w:bCs/>
          <w:color w:val="000000"/>
        </w:rPr>
        <w:t>Atliekamas</w:t>
      </w:r>
      <w:r w:rsidR="00B41E71" w:rsidRPr="000E52D0">
        <w:rPr>
          <w:rFonts w:ascii="Times New Roman" w:eastAsia="Calibri" w:hAnsi="Times New Roman" w:cs="Times New Roman"/>
          <w:color w:val="000000"/>
        </w:rPr>
        <w:t xml:space="preserve"> </w:t>
      </w:r>
      <w:r w:rsidR="00B41E71" w:rsidRPr="000E52D0">
        <w:rPr>
          <w:rFonts w:ascii="Times New Roman" w:eastAsia="Calibri" w:hAnsi="Times New Roman" w:cs="Times New Roman"/>
          <w:b/>
          <w:bCs/>
          <w:color w:val="000000"/>
        </w:rPr>
        <w:t>žaliasis pirkimas</w:t>
      </w:r>
      <w:r w:rsidR="00B41E71" w:rsidRPr="000E52D0">
        <w:rPr>
          <w:rFonts w:ascii="Times New Roman" w:eastAsia="Calibri" w:hAnsi="Times New Roman" w:cs="Times New Roman"/>
          <w:color w:val="000000"/>
        </w:rPr>
        <w:t>.</w:t>
      </w:r>
      <w:r w:rsidR="00B41E71" w:rsidRPr="000E52D0">
        <w:rPr>
          <w:rFonts w:ascii="Times New Roman" w:eastAsia="Times New Roman" w:hAnsi="Times New Roman" w:cs="Times New Roman"/>
          <w:color w:val="000000" w:themeColor="text1"/>
        </w:rPr>
        <w:t xml:space="preserve"> Vykdomas žaliasis pirkimas vadovaujantis Lietuvos Respublikos aplinkos apsaugos kriterijų taikymo</w:t>
      </w:r>
      <w:r w:rsidR="00B41E71" w:rsidRPr="00BE309F">
        <w:rPr>
          <w:rFonts w:ascii="Times New Roman" w:eastAsia="Times New Roman" w:hAnsi="Times New Roman" w:cs="Times New Roman"/>
          <w:color w:val="000000" w:themeColor="text1"/>
        </w:rPr>
        <w:t>,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39E87026" w14:textId="60C46860" w:rsidR="00375FD4" w:rsidRDefault="00774322"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DE071C">
        <w:rPr>
          <w:rFonts w:ascii="Times New Roman" w:hAnsi="Times New Roman" w:cs="Times New Roman"/>
          <w:iCs/>
          <w:sz w:val="24"/>
          <w:szCs w:val="24"/>
        </w:rPr>
        <w:t>4</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774322">
        <w:rPr>
          <w:rFonts w:ascii="Times New Roman" w:hAnsi="Times New Roman" w:cs="Times New Roman"/>
          <w:b/>
          <w:bCs/>
          <w:iCs/>
          <w:sz w:val="24"/>
          <w:szCs w:val="24"/>
        </w:rPr>
        <w:t>fiksuoto</w:t>
      </w:r>
      <w:r w:rsidR="00052746">
        <w:rPr>
          <w:rFonts w:ascii="Times New Roman" w:hAnsi="Times New Roman" w:cs="Times New Roman"/>
          <w:b/>
          <w:bCs/>
          <w:iCs/>
          <w:sz w:val="24"/>
          <w:szCs w:val="24"/>
        </w:rPr>
        <w:t>s</w:t>
      </w:r>
      <w:r w:rsidR="00AD7A0C">
        <w:rPr>
          <w:rFonts w:ascii="Times New Roman" w:hAnsi="Times New Roman" w:cs="Times New Roman"/>
          <w:b/>
          <w:bCs/>
          <w:iCs/>
          <w:sz w:val="24"/>
          <w:szCs w:val="24"/>
        </w:rPr>
        <w:t xml:space="preserve"> kain</w:t>
      </w:r>
      <w:r w:rsidR="00CF5A17">
        <w:rPr>
          <w:rFonts w:ascii="Times New Roman" w:hAnsi="Times New Roman" w:cs="Times New Roman"/>
          <w:b/>
          <w:bCs/>
          <w:iCs/>
          <w:sz w:val="24"/>
          <w:szCs w:val="24"/>
        </w:rPr>
        <w:t>o</w:t>
      </w:r>
      <w:r w:rsidR="00052746">
        <w:rPr>
          <w:rFonts w:ascii="Times New Roman" w:hAnsi="Times New Roman" w:cs="Times New Roman"/>
          <w:b/>
          <w:bCs/>
          <w:iCs/>
          <w:sz w:val="24"/>
          <w:szCs w:val="24"/>
        </w:rPr>
        <w:t>s</w:t>
      </w:r>
      <w:r w:rsidR="00986CCC" w:rsidRPr="00774322">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527A86C" w14:textId="121AF058" w:rsidR="00720C55" w:rsidRDefault="000C71C5" w:rsidP="00B33BB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lastRenderedPageBreak/>
        <w:t>2.</w:t>
      </w:r>
      <w:r w:rsidR="00DE071C">
        <w:rPr>
          <w:rFonts w:ascii="Times New Roman" w:hAnsi="Times New Roman" w:cs="Times New Roman"/>
          <w:iCs/>
          <w:sz w:val="24"/>
          <w:szCs w:val="24"/>
        </w:rPr>
        <w:t>5</w:t>
      </w:r>
      <w:r>
        <w:rPr>
          <w:rFonts w:ascii="Times New Roman" w:hAnsi="Times New Roman" w:cs="Times New Roman"/>
          <w:iCs/>
          <w:sz w:val="24"/>
          <w:szCs w:val="24"/>
        </w:rPr>
        <w:t xml:space="preserve">. </w:t>
      </w:r>
      <w:r w:rsidR="00B33BB8" w:rsidRPr="0048476A">
        <w:rPr>
          <w:rFonts w:ascii="Times New Roman" w:hAnsi="Times New Roman" w:cs="Times New Roman"/>
          <w:iCs/>
          <w:sz w:val="24"/>
          <w:szCs w:val="24"/>
        </w:rPr>
        <w:t>Maksimal</w:t>
      </w:r>
      <w:r w:rsidR="00603451">
        <w:rPr>
          <w:rFonts w:ascii="Times New Roman" w:hAnsi="Times New Roman" w:cs="Times New Roman"/>
          <w:iCs/>
          <w:sz w:val="24"/>
          <w:szCs w:val="24"/>
        </w:rPr>
        <w:t>i</w:t>
      </w:r>
      <w:r w:rsidR="00B33BB8" w:rsidRPr="0048476A">
        <w:rPr>
          <w:rFonts w:ascii="Times New Roman" w:hAnsi="Times New Roman" w:cs="Times New Roman"/>
          <w:iCs/>
          <w:sz w:val="24"/>
          <w:szCs w:val="24"/>
        </w:rPr>
        <w:t xml:space="preserve"> priimtina</w:t>
      </w:r>
      <w:r w:rsidR="00603451">
        <w:rPr>
          <w:rFonts w:ascii="Times New Roman" w:hAnsi="Times New Roman" w:cs="Times New Roman"/>
          <w:iCs/>
          <w:sz w:val="24"/>
          <w:szCs w:val="24"/>
        </w:rPr>
        <w:t xml:space="preserve"> kaina (</w:t>
      </w:r>
      <w:r w:rsidR="00B3511E">
        <w:rPr>
          <w:rFonts w:ascii="Times New Roman" w:hAnsi="Times New Roman" w:cs="Times New Roman"/>
          <w:iCs/>
          <w:sz w:val="24"/>
          <w:szCs w:val="24"/>
        </w:rPr>
        <w:t xml:space="preserve">bendra </w:t>
      </w:r>
      <w:r w:rsidR="007B6DAF">
        <w:rPr>
          <w:rFonts w:ascii="Times New Roman" w:hAnsi="Times New Roman" w:cs="Times New Roman"/>
          <w:iCs/>
          <w:sz w:val="24"/>
          <w:szCs w:val="24"/>
        </w:rPr>
        <w:t>Paslaugų</w:t>
      </w:r>
      <w:r w:rsidR="00603451">
        <w:rPr>
          <w:rFonts w:ascii="Times New Roman" w:hAnsi="Times New Roman" w:cs="Times New Roman"/>
          <w:iCs/>
          <w:sz w:val="24"/>
          <w:szCs w:val="24"/>
        </w:rPr>
        <w:t xml:space="preserve"> </w:t>
      </w:r>
      <w:r w:rsidR="00B33BB8" w:rsidRPr="00D20E08">
        <w:rPr>
          <w:rFonts w:ascii="Times New Roman" w:hAnsi="Times New Roman" w:cs="Times New Roman"/>
          <w:iCs/>
          <w:sz w:val="24"/>
          <w:szCs w:val="24"/>
        </w:rPr>
        <w:t>kain</w:t>
      </w:r>
      <w:r w:rsidR="00657118">
        <w:rPr>
          <w:rFonts w:ascii="Times New Roman" w:hAnsi="Times New Roman" w:cs="Times New Roman"/>
          <w:iCs/>
          <w:sz w:val="24"/>
          <w:szCs w:val="24"/>
        </w:rPr>
        <w:t>a</w:t>
      </w:r>
      <w:r w:rsidR="00D711CB" w:rsidRPr="00D20E08">
        <w:rPr>
          <w:rFonts w:ascii="Times New Roman" w:hAnsi="Times New Roman" w:cs="Times New Roman"/>
          <w:iCs/>
          <w:sz w:val="24"/>
          <w:szCs w:val="24"/>
        </w:rPr>
        <w:t>, Eur be PVM</w:t>
      </w:r>
      <w:r w:rsidR="00FC5C81" w:rsidRPr="00D20E08">
        <w:rPr>
          <w:rFonts w:ascii="Times New Roman" w:hAnsi="Times New Roman" w:cs="Times New Roman"/>
          <w:iCs/>
          <w:sz w:val="24"/>
          <w:szCs w:val="24"/>
        </w:rPr>
        <w:t>)</w:t>
      </w:r>
      <w:r w:rsidR="00970C9F">
        <w:rPr>
          <w:rFonts w:ascii="Times New Roman" w:hAnsi="Times New Roman" w:cs="Times New Roman"/>
          <w:iCs/>
          <w:sz w:val="24"/>
          <w:szCs w:val="24"/>
        </w:rPr>
        <w:t>)</w:t>
      </w:r>
      <w:r w:rsidR="00D711CB" w:rsidRPr="00D20E08">
        <w:rPr>
          <w:rFonts w:ascii="Times New Roman" w:hAnsi="Times New Roman" w:cs="Times New Roman"/>
          <w:iCs/>
          <w:sz w:val="24"/>
          <w:szCs w:val="24"/>
        </w:rPr>
        <w:t xml:space="preserve"> </w:t>
      </w:r>
      <w:r w:rsidR="00042FE0" w:rsidRPr="00D20E08">
        <w:rPr>
          <w:rFonts w:ascii="Times New Roman" w:hAnsi="Times New Roman" w:cs="Times New Roman"/>
          <w:iCs/>
          <w:sz w:val="24"/>
          <w:szCs w:val="24"/>
        </w:rPr>
        <w:t>P</w:t>
      </w:r>
      <w:r w:rsidR="00B33BB8" w:rsidRPr="00D20E08">
        <w:rPr>
          <w:rFonts w:ascii="Times New Roman" w:hAnsi="Times New Roman" w:cs="Times New Roman"/>
          <w:iCs/>
          <w:sz w:val="24"/>
          <w:szCs w:val="24"/>
        </w:rPr>
        <w:t xml:space="preserve">irkimo sąlygose nenurodyta. </w:t>
      </w:r>
      <w:r w:rsidR="00B33BB8">
        <w:rPr>
          <w:rFonts w:ascii="Times New Roman" w:hAnsi="Times New Roman" w:cs="Times New Roman"/>
          <w:iCs/>
          <w:sz w:val="24"/>
          <w:szCs w:val="24"/>
        </w:rPr>
        <w:t xml:space="preserve">Ji nurodyta </w:t>
      </w:r>
      <w:r w:rsidR="00042FE0">
        <w:rPr>
          <w:rFonts w:ascii="Times New Roman" w:hAnsi="Times New Roman" w:cs="Times New Roman"/>
          <w:iCs/>
          <w:sz w:val="24"/>
          <w:szCs w:val="24"/>
        </w:rPr>
        <w:t>P</w:t>
      </w:r>
      <w:r w:rsidR="00B33BB8">
        <w:rPr>
          <w:rFonts w:ascii="Times New Roman" w:hAnsi="Times New Roman" w:cs="Times New Roman"/>
          <w:iCs/>
          <w:sz w:val="24"/>
          <w:szCs w:val="24"/>
        </w:rPr>
        <w:t>erkančiosios organizacijos vidiniuose dokumentuose ir CVP IS skiltyje „Vidiniai dokumentai“ (tiekėjams ši informacija neprieinama).</w:t>
      </w:r>
    </w:p>
    <w:p w14:paraId="5A7BB3DC" w14:textId="7856AE03" w:rsidR="0007231B" w:rsidRPr="00FC60B5" w:rsidRDefault="00375FD4" w:rsidP="00DC18F6">
      <w:pPr>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iCs/>
          <w:sz w:val="24"/>
          <w:szCs w:val="24"/>
        </w:rPr>
        <w:t>2.</w:t>
      </w:r>
      <w:r w:rsidR="00DE071C">
        <w:rPr>
          <w:rFonts w:ascii="Times New Roman" w:hAnsi="Times New Roman" w:cs="Times New Roman"/>
          <w:iCs/>
          <w:sz w:val="24"/>
          <w:szCs w:val="24"/>
        </w:rPr>
        <w:t>6</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957E98" w:rsidRPr="00856021">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 xml:space="preserve">ų </w:t>
      </w:r>
      <w:r w:rsidR="005A75EA">
        <w:rPr>
          <w:rFonts w:ascii="Times New Roman" w:hAnsi="Times New Roman" w:cs="Times New Roman"/>
          <w:kern w:val="2"/>
          <w:sz w:val="24"/>
          <w:szCs w:val="24"/>
          <w14:ligatures w14:val="standardContextual"/>
        </w:rPr>
        <w:t>Paslaugų</w:t>
      </w:r>
      <w:r w:rsidR="00703DF3" w:rsidRP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14:paraId="053E3577" w14:textId="36D15F30" w:rsidR="00B82353"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DE071C">
        <w:rPr>
          <w:rFonts w:ascii="Times New Roman" w:eastAsia="Times New Roman" w:hAnsi="Times New Roman" w:cs="Times New Roman"/>
          <w:iCs/>
          <w:sz w:val="24"/>
          <w:szCs w:val="24"/>
        </w:rPr>
        <w:t>7</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C26F09">
      <w:pPr>
        <w:spacing w:after="0" w:line="240" w:lineRule="auto"/>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923D33"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923D33">
        <w:rPr>
          <w:rFonts w:ascii="Times New Roman" w:eastAsia="Calibri" w:hAnsi="Times New Roman" w:cs="Times New Roman"/>
          <w:bCs/>
          <w:iCs/>
          <w:sz w:val="24"/>
          <w:szCs w:val="24"/>
          <w:lang w:eastAsia="zh-CN"/>
        </w:rPr>
        <w:t>*</w:t>
      </w:r>
      <w:r w:rsidR="008477A7" w:rsidRPr="00923D33">
        <w:rPr>
          <w:rFonts w:ascii="Times New Roman" w:eastAsia="Calibri" w:hAnsi="Times New Roman" w:cs="Times New Roman"/>
          <w:b/>
          <w:i/>
          <w:sz w:val="24"/>
          <w:szCs w:val="24"/>
          <w:lang w:eastAsia="zh-CN"/>
        </w:rPr>
        <w:t>A</w:t>
      </w:r>
      <w:r w:rsidRPr="00923D33">
        <w:rPr>
          <w:rFonts w:ascii="Times New Roman" w:eastAsia="Calibri" w:hAnsi="Times New Roman" w:cs="Times New Roman"/>
          <w:b/>
          <w:i/>
          <w:sz w:val="24"/>
          <w:szCs w:val="24"/>
          <w:lang w:eastAsia="zh-CN"/>
        </w:rPr>
        <w:t>tliekant supaprastint</w:t>
      </w:r>
      <w:r w:rsidR="00262B38" w:rsidRPr="00923D33">
        <w:rPr>
          <w:rFonts w:ascii="Times New Roman" w:eastAsia="Calibri" w:hAnsi="Times New Roman" w:cs="Times New Roman"/>
          <w:b/>
          <w:i/>
          <w:sz w:val="24"/>
          <w:szCs w:val="24"/>
          <w:lang w:eastAsia="zh-CN"/>
        </w:rPr>
        <w:t>ą</w:t>
      </w:r>
      <w:r w:rsidRPr="00923D33">
        <w:rPr>
          <w:rFonts w:ascii="Times New Roman" w:eastAsia="Calibri" w:hAnsi="Times New Roman" w:cs="Times New Roman"/>
          <w:b/>
          <w:i/>
          <w:sz w:val="24"/>
          <w:szCs w:val="24"/>
          <w:lang w:eastAsia="zh-CN"/>
        </w:rPr>
        <w:t xml:space="preserve"> pirkim</w:t>
      </w:r>
      <w:r w:rsidR="00262B38" w:rsidRPr="00923D33">
        <w:rPr>
          <w:rFonts w:ascii="Times New Roman" w:eastAsia="Calibri" w:hAnsi="Times New Roman" w:cs="Times New Roman"/>
          <w:b/>
          <w:i/>
          <w:sz w:val="24"/>
          <w:szCs w:val="24"/>
          <w:lang w:eastAsia="zh-CN"/>
        </w:rPr>
        <w:t>ą</w:t>
      </w:r>
      <w:r w:rsidRPr="00923D33">
        <w:rPr>
          <w:rFonts w:ascii="Times New Roman" w:eastAsia="Calibri" w:hAnsi="Times New Roman" w:cs="Times New Roman"/>
          <w:bCs/>
          <w:i/>
          <w:sz w:val="24"/>
          <w:szCs w:val="24"/>
          <w:lang w:eastAsia="zh-CN"/>
        </w:rPr>
        <w:t xml:space="preserve">, kai tiekėjas pateikia </w:t>
      </w:r>
      <w:r w:rsidR="00F65133" w:rsidRPr="00923D33">
        <w:rPr>
          <w:rFonts w:ascii="Times New Roman" w:eastAsia="Calibri" w:hAnsi="Times New Roman" w:cs="Times New Roman"/>
          <w:bCs/>
          <w:i/>
          <w:sz w:val="24"/>
          <w:szCs w:val="24"/>
          <w:lang w:eastAsia="zh-CN"/>
        </w:rPr>
        <w:t>Europos bendrąjį viešųjų pirkimų dokumentą (</w:t>
      </w:r>
      <w:r w:rsidR="00F65133" w:rsidRPr="00923D33">
        <w:rPr>
          <w:rFonts w:ascii="Times New Roman" w:eastAsia="Calibri" w:hAnsi="Times New Roman" w:cs="Times New Roman"/>
          <w:bCs/>
          <w:i/>
          <w:sz w:val="24"/>
          <w:szCs w:val="24"/>
          <w:lang w:eastAsia="zh-CN"/>
        </w:rPr>
        <w:fldChar w:fldCharType="begin"/>
      </w:r>
      <w:r w:rsidR="00F65133" w:rsidRPr="00923D33">
        <w:rPr>
          <w:rFonts w:ascii="Times New Roman" w:eastAsia="Calibri" w:hAnsi="Times New Roman" w:cs="Times New Roman"/>
          <w:bCs/>
          <w:i/>
          <w:sz w:val="24"/>
          <w:szCs w:val="24"/>
          <w:lang w:eastAsia="zh-CN"/>
        </w:rPr>
        <w:instrText xml:space="preserve"> REF _Ref38291394 \h  \* MERGEFORMAT </w:instrText>
      </w:r>
      <w:r w:rsidR="00F65133" w:rsidRPr="00923D33">
        <w:rPr>
          <w:rFonts w:ascii="Times New Roman" w:eastAsia="Calibri" w:hAnsi="Times New Roman" w:cs="Times New Roman"/>
          <w:bCs/>
          <w:i/>
          <w:sz w:val="24"/>
          <w:szCs w:val="24"/>
          <w:lang w:eastAsia="zh-CN"/>
        </w:rPr>
      </w:r>
      <w:r w:rsidR="00F65133" w:rsidRPr="00923D33">
        <w:rPr>
          <w:rFonts w:ascii="Times New Roman" w:eastAsia="Calibri" w:hAnsi="Times New Roman" w:cs="Times New Roman"/>
          <w:bCs/>
          <w:i/>
          <w:sz w:val="24"/>
          <w:szCs w:val="24"/>
          <w:lang w:eastAsia="zh-CN"/>
        </w:rPr>
        <w:fldChar w:fldCharType="separate"/>
      </w:r>
      <w:r w:rsidR="00F65133" w:rsidRPr="00923D33">
        <w:rPr>
          <w:rFonts w:ascii="Times New Roman" w:eastAsia="Calibri" w:hAnsi="Times New Roman" w:cs="Times New Roman"/>
          <w:bCs/>
          <w:i/>
          <w:sz w:val="24"/>
          <w:szCs w:val="24"/>
          <w:lang w:eastAsia="zh-CN"/>
        </w:rPr>
        <w:t>toliau - EBVPD</w:t>
      </w:r>
      <w:r w:rsidR="00F65133" w:rsidRPr="00923D33">
        <w:rPr>
          <w:rFonts w:ascii="Times New Roman" w:eastAsia="Calibri" w:hAnsi="Times New Roman" w:cs="Times New Roman"/>
          <w:bCs/>
          <w:i/>
          <w:sz w:val="24"/>
          <w:szCs w:val="24"/>
          <w:lang w:eastAsia="zh-CN"/>
        </w:rPr>
        <w:fldChar w:fldCharType="end"/>
      </w:r>
      <w:r w:rsidR="00F65133" w:rsidRPr="00923D33">
        <w:rPr>
          <w:rFonts w:ascii="Times New Roman" w:eastAsia="Calibri" w:hAnsi="Times New Roman" w:cs="Times New Roman"/>
          <w:bCs/>
          <w:i/>
          <w:sz w:val="24"/>
          <w:szCs w:val="24"/>
          <w:lang w:eastAsia="zh-CN"/>
        </w:rPr>
        <w:t>)</w:t>
      </w:r>
      <w:r w:rsidRPr="00923D33">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923D33">
        <w:rPr>
          <w:rFonts w:ascii="Times New Roman" w:eastAsia="Calibri" w:hAnsi="Times New Roman" w:cs="Times New Roman"/>
          <w:bCs/>
          <w:i/>
          <w:sz w:val="24"/>
          <w:szCs w:val="24"/>
          <w:lang w:eastAsia="zh-CN"/>
        </w:rPr>
        <w:t>.</w:t>
      </w:r>
    </w:p>
    <w:p w14:paraId="74DE7B8B" w14:textId="4492AAF1"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3.2. Tiekėjas</w:t>
      </w:r>
      <w:r w:rsidR="00970C9F">
        <w:rPr>
          <w:rFonts w:ascii="Times New Roman" w:eastAsia="Calibri" w:hAnsi="Times New Roman" w:cs="Times New Roman"/>
          <w:bCs/>
          <w:iCs/>
          <w:sz w:val="24"/>
          <w:szCs w:val="24"/>
          <w:lang w:eastAsia="zh-CN"/>
        </w:rPr>
        <w:t xml:space="preserve"> </w:t>
      </w:r>
      <w:r w:rsidR="00970C9F" w:rsidRPr="00B10B7A">
        <w:rPr>
          <w:rFonts w:ascii="Times New Roman" w:eastAsia="Calibri" w:hAnsi="Times New Roman" w:cs="Times New Roman"/>
          <w:b/>
          <w:iCs/>
          <w:sz w:val="24"/>
          <w:szCs w:val="24"/>
          <w:lang w:eastAsia="zh-CN"/>
        </w:rPr>
        <w:t>KARTU</w:t>
      </w:r>
      <w:r w:rsidR="00970C9F">
        <w:rPr>
          <w:rFonts w:ascii="Times New Roman" w:eastAsia="Calibri" w:hAnsi="Times New Roman" w:cs="Times New Roman"/>
          <w:b/>
          <w:iCs/>
          <w:sz w:val="24"/>
          <w:szCs w:val="24"/>
          <w:lang w:eastAsia="zh-CN"/>
        </w:rPr>
        <w:t xml:space="preserve"> SU PASIŪLYMU</w:t>
      </w:r>
      <w:r w:rsidR="00970C9F">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970C9F">
        <w:rPr>
          <w:rFonts w:ascii="Times New Roman" w:eastAsia="Calibri" w:hAnsi="Times New Roman" w:cs="Times New Roman"/>
          <w:bCs/>
          <w:i/>
          <w:color w:val="0070C0"/>
          <w:sz w:val="24"/>
          <w:szCs w:val="24"/>
          <w:lang w:eastAsia="zh-CN"/>
        </w:rPr>
        <w:t>užpild</w:t>
      </w:r>
      <w:r w:rsidR="00970C9F" w:rsidRPr="00970C9F">
        <w:rPr>
          <w:rFonts w:ascii="Times New Roman" w:eastAsia="Calibri" w:hAnsi="Times New Roman" w:cs="Times New Roman"/>
          <w:bCs/>
          <w:i/>
          <w:color w:val="0070C0"/>
          <w:sz w:val="24"/>
          <w:szCs w:val="24"/>
          <w:lang w:eastAsia="zh-CN"/>
        </w:rPr>
        <w:t>ant</w:t>
      </w:r>
      <w:r w:rsidR="00CE7007" w:rsidRPr="00970C9F">
        <w:rPr>
          <w:rFonts w:ascii="Times New Roman" w:eastAsia="Calibri" w:hAnsi="Times New Roman" w:cs="Times New Roman"/>
          <w:bCs/>
          <w:i/>
          <w:color w:val="0070C0"/>
          <w:sz w:val="24"/>
          <w:szCs w:val="24"/>
          <w:lang w:eastAsia="zh-CN"/>
        </w:rPr>
        <w:t xml:space="preserve"> pagal </w:t>
      </w:r>
      <w:r w:rsidR="00940EBE" w:rsidRPr="00970C9F">
        <w:rPr>
          <w:rFonts w:ascii="Times New Roman" w:eastAsia="Calibri" w:hAnsi="Times New Roman" w:cs="Times New Roman"/>
          <w:bCs/>
          <w:i/>
          <w:color w:val="0070C0"/>
          <w:sz w:val="24"/>
          <w:szCs w:val="24"/>
          <w:lang w:eastAsia="zh-CN"/>
        </w:rPr>
        <w:t>P</w:t>
      </w:r>
      <w:r w:rsidR="00CE7007" w:rsidRPr="00970C9F">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970C9F">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49C704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w:t>
      </w:r>
      <w:r w:rsidR="00923D33">
        <w:rPr>
          <w:rFonts w:ascii="Times New Roman" w:eastAsia="Calibri" w:hAnsi="Times New Roman" w:cs="Times New Roman"/>
          <w:bCs/>
          <w:iCs/>
          <w:sz w:val="24"/>
          <w:szCs w:val="24"/>
          <w:lang w:eastAsia="zh-CN"/>
        </w:rPr>
        <w:t>(</w:t>
      </w:r>
      <w:r w:rsidR="00923D33" w:rsidRPr="00923D33">
        <w:rPr>
          <w:rFonts w:ascii="Times New Roman" w:eastAsia="Calibri" w:hAnsi="Times New Roman" w:cs="Times New Roman"/>
          <w:bCs/>
          <w:i/>
          <w:sz w:val="24"/>
          <w:szCs w:val="24"/>
          <w:lang w:eastAsia="zh-CN"/>
        </w:rPr>
        <w:t>jei taikoma</w:t>
      </w:r>
      <w:r w:rsidR="00923D3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lastRenderedPageBreak/>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6" w:history="1">
        <w:r w:rsidRPr="00C67EF2">
          <w:rPr>
            <w:rStyle w:val="Hipersaitas"/>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Puslapioinaosnuoroda"/>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Sraopastraipa"/>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4F6EAA">
              <w:rPr>
                <w:rFonts w:ascii="Times New Roman" w:eastAsia="Helvetica Neue UltraLight" w:hAnsi="Times New Roman" w:cs="Times New Roman"/>
                <w:bCs/>
                <w:iCs/>
                <w:sz w:val="23"/>
                <w:szCs w:val="23"/>
                <w:lang w:eastAsia="zh-CN"/>
              </w:rPr>
              <w:lastRenderedPageBreak/>
              <w:t>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Sraopastraipa"/>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FD0FC2">
              <w:rPr>
                <w:rFonts w:ascii="Times New Roman" w:eastAsia="Helvetica Neue UltraLight" w:hAnsi="Times New Roman" w:cs="Times New Roman"/>
                <w:bCs/>
                <w:iCs/>
                <w:color w:val="D9D9D9" w:themeColor="background1" w:themeShade="D9"/>
                <w:sz w:val="23"/>
                <w:szCs w:val="23"/>
              </w:rPr>
              <w:t>2)</w:t>
            </w:r>
            <w:r w:rsidRPr="00596E30">
              <w:rPr>
                <w:rFonts w:ascii="Times New Roman" w:eastAsia="Helvetica Neue UltraLight" w:hAnsi="Times New Roman" w:cs="Times New Roman"/>
                <w:bCs/>
                <w:iCs/>
                <w:sz w:val="23"/>
                <w:szCs w:val="23"/>
              </w:rPr>
              <w:t xml:space="preserve"> </w:t>
            </w:r>
            <w:r w:rsidRPr="00FD0FC2">
              <w:rPr>
                <w:rFonts w:ascii="Times New Roman" w:eastAsia="Helvetica Neue UltraLight" w:hAnsi="Times New Roman" w:cs="Times New Roman"/>
                <w:bCs/>
                <w:iCs/>
                <w:color w:val="D9D9D9" w:themeColor="background1" w:themeShade="D9"/>
                <w:sz w:val="23"/>
                <w:szCs w:val="23"/>
              </w:rPr>
              <w:t>tiekėjo, kuris yra juridinis asmuo, kita organizacija ar jos </w:t>
            </w:r>
            <w:r w:rsidRPr="00FD0FC2">
              <w:rPr>
                <w:rFonts w:ascii="Times New Roman" w:eastAsia="Helvetica Neue UltraLight" w:hAnsi="Times New Roman" w:cs="Times New Roman"/>
                <w:b/>
                <w:bCs/>
                <w:iCs/>
                <w:color w:val="D9D9D9" w:themeColor="background1" w:themeShade="D9"/>
                <w:sz w:val="23"/>
                <w:szCs w:val="23"/>
              </w:rPr>
              <w:t>struktūrinis</w:t>
            </w:r>
            <w:r w:rsidRPr="00FD0FC2">
              <w:rPr>
                <w:rFonts w:ascii="Times New Roman" w:eastAsia="Helvetica Neue UltraLight" w:hAnsi="Times New Roman" w:cs="Times New Roman"/>
                <w:bCs/>
                <w:iCs/>
                <w:color w:val="D9D9D9" w:themeColor="background1" w:themeShade="D9"/>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D0FC2">
              <w:rPr>
                <w:rFonts w:ascii="Times New Roman" w:eastAsia="Helvetica Neue UltraLight" w:hAnsi="Times New Roman" w:cs="Times New Roman"/>
                <w:b/>
                <w:bCs/>
                <w:iCs/>
                <w:color w:val="D9D9D9" w:themeColor="background1" w:themeShade="D9"/>
                <w:sz w:val="23"/>
                <w:szCs w:val="23"/>
              </w:rPr>
              <w:t>struktūrinis</w:t>
            </w:r>
            <w:r w:rsidRPr="00FD0FC2">
              <w:rPr>
                <w:rFonts w:ascii="Times New Roman" w:eastAsia="Helvetica Neue UltraLight" w:hAnsi="Times New Roman" w:cs="Times New Roman"/>
                <w:bCs/>
                <w:iCs/>
                <w:color w:val="D9D9D9" w:themeColor="background1" w:themeShade="D9"/>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eastAsia="Helvetica Neue UltraLight" w:hAnsi="Times New Roman" w:cs="Times New Roman"/>
                <w:bCs/>
                <w:i/>
                <w:color w:val="D9D9D9" w:themeColor="background1" w:themeShade="D9"/>
                <w:sz w:val="23"/>
                <w:szCs w:val="23"/>
              </w:rPr>
              <w:t xml:space="preserve">kai vykdomas </w:t>
            </w:r>
            <w:r w:rsidRPr="00FD0FC2">
              <w:rPr>
                <w:rFonts w:ascii="Times New Roman" w:eastAsia="Helvetica Neue UltraLight" w:hAnsi="Times New Roman" w:cs="Times New Roman"/>
                <w:b/>
                <w:i/>
                <w:color w:val="D9D9D9" w:themeColor="background1" w:themeShade="D9"/>
                <w:sz w:val="23"/>
                <w:szCs w:val="23"/>
              </w:rPr>
              <w:t>tarptautinis</w:t>
            </w:r>
            <w:r w:rsidRPr="00FD0FC2">
              <w:rPr>
                <w:rFonts w:ascii="Times New Roman" w:eastAsia="Helvetica Neue UltraLight" w:hAnsi="Times New Roman" w:cs="Times New Roman"/>
                <w:bCs/>
                <w:i/>
                <w:color w:val="D9D9D9" w:themeColor="background1" w:themeShade="D9"/>
                <w:sz w:val="23"/>
                <w:szCs w:val="23"/>
              </w:rPr>
              <w:t xml:space="preserve"> pirkimas</w:t>
            </w:r>
            <w:r w:rsidRPr="00FD0FC2">
              <w:rPr>
                <w:rFonts w:ascii="Times New Roman" w:eastAsia="Helvetica Neue UltraLight" w:hAnsi="Times New Roman" w:cs="Times New Roman"/>
                <w:bCs/>
                <w:iCs/>
                <w:color w:val="D9D9D9" w:themeColor="background1" w:themeShade="D9"/>
                <w:sz w:val="23"/>
                <w:szCs w:val="23"/>
              </w:rPr>
              <w:t>);</w:t>
            </w:r>
          </w:p>
          <w:p w14:paraId="5D9B8B50" w14:textId="77777777" w:rsidR="00FD0FC2" w:rsidRPr="00FD0FC2" w:rsidRDefault="00FD0FC2">
            <w:pPr>
              <w:spacing w:after="0" w:line="240" w:lineRule="auto"/>
              <w:jc w:val="both"/>
              <w:rPr>
                <w:rFonts w:ascii="Times New Roman" w:eastAsia="Helvetica Neue UltraLight" w:hAnsi="Times New Roman" w:cs="Times New Roman"/>
                <w:bCs/>
                <w:iCs/>
                <w:color w:val="D9D9D9" w:themeColor="background1" w:themeShade="D9"/>
                <w:sz w:val="23"/>
                <w:szCs w:val="23"/>
              </w:rPr>
            </w:pPr>
          </w:p>
          <w:p w14:paraId="53B38B5E" w14:textId="77777777" w:rsidR="00596E30" w:rsidRPr="00FD0FC2" w:rsidRDefault="00596E30">
            <w:pPr>
              <w:spacing w:after="0" w:line="240" w:lineRule="auto"/>
              <w:jc w:val="both"/>
              <w:rPr>
                <w:rFonts w:ascii="Times New Roman" w:eastAsia="Helvetica Neue UltraLight" w:hAnsi="Times New Roman" w:cs="Times New Roman"/>
                <w:bCs/>
                <w:iCs/>
                <w:sz w:val="23"/>
                <w:szCs w:val="23"/>
              </w:rPr>
            </w:pPr>
            <w:r w:rsidRPr="00FD0FC2">
              <w:rPr>
                <w:rFonts w:ascii="Times New Roman" w:eastAsia="Helvetica Neue UltraLight" w:hAnsi="Times New Roman" w:cs="Times New Roman"/>
                <w:bCs/>
                <w:iCs/>
                <w:sz w:val="23"/>
                <w:szCs w:val="23"/>
              </w:rPr>
              <w:lastRenderedPageBreak/>
              <w:t xml:space="preserve">2) tiekėjo, kuris yra juridinis asmuo, kita organizacija ar jos </w:t>
            </w:r>
            <w:r w:rsidRPr="00FD0FC2">
              <w:rPr>
                <w:rFonts w:ascii="Times New Roman" w:eastAsia="Helvetica Neue UltraLight" w:hAnsi="Times New Roman" w:cs="Times New Roman"/>
                <w:b/>
                <w:bCs/>
                <w:iCs/>
                <w:sz w:val="23"/>
                <w:szCs w:val="23"/>
              </w:rPr>
              <w:t>struktūrinis</w:t>
            </w:r>
            <w:r w:rsidRPr="00FD0FC2">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eastAsia="Helvetica Neue UltraLight" w:hAnsi="Times New Roman" w:cs="Times New Roman"/>
                <w:bCs/>
                <w:i/>
                <w:sz w:val="23"/>
                <w:szCs w:val="23"/>
              </w:rPr>
              <w:t xml:space="preserve">kai vykdomas </w:t>
            </w:r>
            <w:r w:rsidRPr="00FD0FC2">
              <w:rPr>
                <w:rFonts w:ascii="Times New Roman" w:eastAsia="Helvetica Neue UltraLight" w:hAnsi="Times New Roman" w:cs="Times New Roman"/>
                <w:b/>
                <w:i/>
                <w:sz w:val="23"/>
                <w:szCs w:val="23"/>
              </w:rPr>
              <w:t>supaprastintas</w:t>
            </w:r>
            <w:r w:rsidRPr="00FD0FC2">
              <w:rPr>
                <w:rFonts w:ascii="Times New Roman" w:eastAsia="Helvetica Neue UltraLight" w:hAnsi="Times New Roman" w:cs="Times New Roman"/>
                <w:bCs/>
                <w:i/>
                <w:sz w:val="23"/>
                <w:szCs w:val="23"/>
              </w:rPr>
              <w:t xml:space="preserve"> pirkimas</w:t>
            </w:r>
            <w:r w:rsidRPr="00FD0FC2">
              <w:rPr>
                <w:rFonts w:ascii="Times New Roman" w:eastAsia="Helvetica Neue UltraLight" w:hAnsi="Times New Roman" w:cs="Times New Roman"/>
                <w:bCs/>
                <w:iCs/>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319AB47C"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w:t>
            </w:r>
            <w:r w:rsidRPr="004F6EAA">
              <w:rPr>
                <w:rFonts w:ascii="Times New Roman" w:eastAsia="Helvetica Neue UltraLight" w:hAnsi="Times New Roman" w:cs="Times New Roman"/>
                <w:iCs/>
                <w:sz w:val="23"/>
                <w:szCs w:val="23"/>
                <w:lang w:eastAsia="zh-CN"/>
              </w:rPr>
              <w:lastRenderedPageBreak/>
              <w:t xml:space="preserve">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73579B">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-10-10 kreipėsi į tiekėją prašydama iki 202</w:t>
            </w:r>
            <w:r w:rsidR="0073579B">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-10-14 pateikti įrodančius dokumentus, jis turi būti išduotas ne anksčiau kaip 180 dienų, jas skaičiuojant atgal nuo 202</w:t>
            </w:r>
            <w:r w:rsidR="0073579B">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 xml:space="preserve">-10-14.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FD0FC2">
              <w:rPr>
                <w:rFonts w:ascii="Times New Roman" w:eastAsia="Helvetica Neue UltraLight" w:hAnsi="Times New Roman" w:cs="Times New Roman"/>
                <w:i/>
                <w:iCs/>
                <w:color w:val="D9D9D9" w:themeColor="background1" w:themeShade="D9"/>
                <w:sz w:val="23"/>
                <w:szCs w:val="23"/>
                <w:lang w:eastAsia="zh-CN"/>
              </w:rPr>
              <w:t>Kai vykdomas</w:t>
            </w:r>
            <w:r w:rsidRPr="00FD0FC2">
              <w:rPr>
                <w:rFonts w:ascii="Times New Roman" w:eastAsia="Helvetica Neue UltraLight" w:hAnsi="Times New Roman" w:cs="Times New Roman"/>
                <w:b/>
                <w:bCs/>
                <w:i/>
                <w:iCs/>
                <w:color w:val="D9D9D9" w:themeColor="background1" w:themeShade="D9"/>
                <w:sz w:val="23"/>
                <w:szCs w:val="23"/>
                <w:lang w:eastAsia="zh-CN"/>
              </w:rPr>
              <w:t xml:space="preserve"> </w:t>
            </w:r>
            <w:r w:rsidRPr="00FD0FC2">
              <w:rPr>
                <w:rFonts w:ascii="Times New Roman" w:eastAsia="Helvetica Neue UltraLight" w:hAnsi="Times New Roman" w:cs="Times New Roman"/>
                <w:b/>
                <w:bCs/>
                <w:i/>
                <w:iCs/>
                <w:color w:val="D9D9D9" w:themeColor="background1" w:themeShade="D9"/>
                <w:sz w:val="23"/>
                <w:szCs w:val="23"/>
                <w:u w:val="single"/>
                <w:lang w:eastAsia="zh-CN"/>
              </w:rPr>
              <w:t>tarptautinės</w:t>
            </w:r>
            <w:r w:rsidRPr="00FD0FC2">
              <w:rPr>
                <w:rFonts w:ascii="Times New Roman" w:eastAsia="Helvetica Neue UltraLight" w:hAnsi="Times New Roman" w:cs="Times New Roman"/>
                <w:b/>
                <w:bCs/>
                <w:i/>
                <w:iCs/>
                <w:color w:val="D9D9D9" w:themeColor="background1" w:themeShade="D9"/>
                <w:sz w:val="23"/>
                <w:szCs w:val="23"/>
                <w:lang w:eastAsia="zh-CN"/>
              </w:rPr>
              <w:t xml:space="preserve"> </w:t>
            </w:r>
            <w:r w:rsidRPr="00FD0FC2">
              <w:rPr>
                <w:rFonts w:ascii="Times New Roman" w:eastAsia="Helvetica Neue UltraLight" w:hAnsi="Times New Roman" w:cs="Times New Roman"/>
                <w:i/>
                <w:iCs/>
                <w:color w:val="D9D9D9" w:themeColor="background1" w:themeShade="D9"/>
                <w:sz w:val="23"/>
                <w:szCs w:val="23"/>
                <w:lang w:eastAsia="zh-CN"/>
              </w:rPr>
              <w:t>vertės pirkimas</w:t>
            </w:r>
            <w:r w:rsidRPr="00FD0FC2">
              <w:rPr>
                <w:rFonts w:ascii="Times New Roman" w:eastAsia="Helvetica Neue UltraLight" w:hAnsi="Times New Roman" w:cs="Times New Roman"/>
                <w:iCs/>
                <w:color w:val="D9D9D9" w:themeColor="background1" w:themeShade="D9"/>
                <w:sz w:val="23"/>
                <w:szCs w:val="23"/>
                <w:lang w:eastAsia="zh-CN"/>
              </w:rPr>
              <w:t xml:space="preserve"> – Deklaracija dėl tiekėjo atsakingų asmenų (toliau –</w:t>
            </w:r>
            <w:r w:rsidRPr="00FD0FC2">
              <w:rPr>
                <w:rFonts w:ascii="Times New Roman" w:eastAsia="Helvetica Neue UltraLight" w:hAnsi="Times New Roman" w:cs="Times New Roman"/>
                <w:b/>
                <w:bCs/>
                <w:iCs/>
                <w:color w:val="D9D9D9" w:themeColor="background1" w:themeShade="D9"/>
                <w:sz w:val="23"/>
                <w:szCs w:val="23"/>
                <w:lang w:eastAsia="zh-CN"/>
              </w:rPr>
              <w:t xml:space="preserve"> </w:t>
            </w:r>
            <w:r w:rsidRPr="00FD0FC2">
              <w:rPr>
                <w:rFonts w:ascii="Times New Roman" w:eastAsia="Helvetica Neue UltraLight" w:hAnsi="Times New Roman" w:cs="Times New Roman"/>
                <w:iCs/>
                <w:color w:val="D9D9D9" w:themeColor="background1" w:themeShade="D9"/>
                <w:sz w:val="23"/>
                <w:szCs w:val="23"/>
                <w:lang w:eastAsia="zh-CN"/>
              </w:rPr>
              <w:t>Deklaracija) (</w:t>
            </w:r>
            <w:r w:rsidRPr="00FD0FC2">
              <w:rPr>
                <w:rFonts w:ascii="Times New Roman" w:eastAsia="Helvetica Neue UltraLight" w:hAnsi="Times New Roman" w:cs="Times New Roman"/>
                <w:i/>
                <w:iCs/>
                <w:color w:val="D9D9D9" w:themeColor="background1" w:themeShade="D9"/>
                <w:sz w:val="23"/>
                <w:szCs w:val="23"/>
                <w:lang w:eastAsia="zh-CN"/>
              </w:rPr>
              <w:t xml:space="preserve">užpildoma Pirkimo sąlygų </w:t>
            </w:r>
            <w:r w:rsidR="00825B1F" w:rsidRPr="00FD0FC2">
              <w:rPr>
                <w:rFonts w:ascii="Times New Roman" w:eastAsia="Helvetica Neue UltraLight" w:hAnsi="Times New Roman" w:cs="Times New Roman"/>
                <w:i/>
                <w:iCs/>
                <w:color w:val="D9D9D9" w:themeColor="background1" w:themeShade="D9"/>
                <w:sz w:val="23"/>
                <w:szCs w:val="23"/>
                <w:lang w:eastAsia="zh-CN"/>
              </w:rPr>
              <w:t>4</w:t>
            </w:r>
            <w:r w:rsidRPr="00FD0FC2">
              <w:rPr>
                <w:rFonts w:ascii="Times New Roman" w:eastAsia="Helvetica Neue UltraLight" w:hAnsi="Times New Roman" w:cs="Times New Roman"/>
                <w:i/>
                <w:iCs/>
                <w:color w:val="D9D9D9" w:themeColor="background1" w:themeShade="D9"/>
                <w:sz w:val="23"/>
                <w:szCs w:val="23"/>
                <w:lang w:eastAsia="zh-CN"/>
              </w:rPr>
              <w:t xml:space="preserve"> priede pateikta forma</w:t>
            </w:r>
            <w:r w:rsidRPr="00FD0FC2">
              <w:rPr>
                <w:rFonts w:ascii="Times New Roman" w:eastAsia="Helvetica Neue UltraLight" w:hAnsi="Times New Roman" w:cs="Times New Roman"/>
                <w:iCs/>
                <w:color w:val="D9D9D9" w:themeColor="background1" w:themeShade="D9"/>
                <w:sz w:val="23"/>
                <w:szCs w:val="23"/>
                <w:lang w:eastAsia="zh-CN"/>
              </w:rPr>
              <w:t xml:space="preserve">). </w:t>
            </w:r>
          </w:p>
          <w:p w14:paraId="0B5D0350" w14:textId="19C01861"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FD0FC2">
              <w:rPr>
                <w:rFonts w:ascii="Times New Roman" w:eastAsia="Helvetica Neue UltraLight" w:hAnsi="Times New Roman" w:cs="Times New Roman"/>
                <w:b/>
                <w:bCs/>
                <w:color w:val="D9D9D9" w:themeColor="background1" w:themeShade="D9"/>
                <w:sz w:val="23"/>
                <w:szCs w:val="23"/>
                <w:u w:val="single"/>
                <w:lang w:eastAsia="zh-CN"/>
              </w:rPr>
              <w:t>Pastaba.</w:t>
            </w:r>
            <w:r w:rsidRPr="00FD0FC2">
              <w:rPr>
                <w:rFonts w:ascii="Times New Roman" w:eastAsia="Helvetica Neue UltraLight" w:hAnsi="Times New Roman" w:cs="Times New Roman"/>
                <w:iCs/>
                <w:color w:val="D9D9D9" w:themeColor="background1" w:themeShade="D9"/>
                <w:sz w:val="23"/>
                <w:szCs w:val="23"/>
                <w:lang w:eastAsia="zh-CN"/>
              </w:rPr>
              <w:t xml:space="preserve"> </w:t>
            </w:r>
            <w:r w:rsidRPr="00FD0FC2">
              <w:rPr>
                <w:rFonts w:ascii="Times New Roman" w:eastAsia="Helvetica Neue UltraLight" w:hAnsi="Times New Roman" w:cs="Times New Roman"/>
                <w:b/>
                <w:bCs/>
                <w:iCs/>
                <w:color w:val="D9D9D9" w:themeColor="background1" w:themeShade="D9"/>
                <w:sz w:val="23"/>
                <w:szCs w:val="23"/>
                <w:lang w:eastAsia="zh-CN"/>
              </w:rPr>
              <w:t>Perkančiajai organizacijai paprašius, Deklaraciją turės pateikti galimas pirkimo laimėtojas.</w:t>
            </w:r>
            <w:r w:rsidRPr="00FD0FC2">
              <w:rPr>
                <w:rFonts w:ascii="Times New Roman" w:eastAsia="Helvetica Neue UltraLight" w:hAnsi="Times New Roman" w:cs="Times New Roman"/>
                <w:iCs/>
                <w:color w:val="D9D9D9" w:themeColor="background1" w:themeShade="D9"/>
                <w:sz w:val="23"/>
                <w:szCs w:val="23"/>
                <w:lang w:eastAsia="zh-CN"/>
              </w:rPr>
              <w:t xml:space="preserve"> Kartu su Deklaracija pateikiami 1) punkte (žr. viršuje) nurodyti dokumentai, patvirtinantys deklaracijoje nurodytų atsakingų asmenų pašalinimo pagrindų nebuvimą. </w:t>
            </w:r>
            <w:r w:rsidRPr="00FD0FC2">
              <w:rPr>
                <w:rFonts w:ascii="Times New Roman" w:eastAsia="Helvetica Neue UltraLight" w:hAnsi="Times New Roman" w:cs="Times New Roman"/>
                <w:i/>
                <w:color w:val="D9D9D9" w:themeColor="background1" w:themeShade="D9"/>
                <w:sz w:val="23"/>
                <w:szCs w:val="23"/>
                <w:lang w:eastAsia="zh-CN"/>
              </w:rPr>
              <w:t xml:space="preserve">Deklaracijos </w:t>
            </w:r>
            <w:r w:rsidRPr="00FD0FC2">
              <w:rPr>
                <w:rFonts w:ascii="Times New Roman" w:eastAsia="Helvetica Neue UltraLight" w:hAnsi="Times New Roman" w:cs="Times New Roman"/>
                <w:b/>
                <w:bCs/>
                <w:i/>
                <w:color w:val="D9D9D9" w:themeColor="background1" w:themeShade="D9"/>
                <w:sz w:val="23"/>
                <w:szCs w:val="23"/>
                <w:lang w:eastAsia="zh-CN"/>
              </w:rPr>
              <w:t>neprašoma</w:t>
            </w:r>
            <w:r w:rsidRPr="00FD0FC2">
              <w:rPr>
                <w:rFonts w:ascii="Times New Roman" w:eastAsia="Helvetica Neue UltraLight" w:hAnsi="Times New Roman" w:cs="Times New Roman"/>
                <w:i/>
                <w:color w:val="D9D9D9" w:themeColor="background1" w:themeShade="D9"/>
                <w:sz w:val="23"/>
                <w:szCs w:val="23"/>
                <w:lang w:eastAsia="zh-CN"/>
              </w:rPr>
              <w:t xml:space="preserve"> pateikti, jei tiekėjas Pirkimo sąlygų </w:t>
            </w:r>
            <w:r w:rsidR="002B1862" w:rsidRPr="00FD0FC2">
              <w:rPr>
                <w:rFonts w:ascii="Times New Roman" w:eastAsia="Helvetica Neue UltraLight" w:hAnsi="Times New Roman" w:cs="Times New Roman"/>
                <w:i/>
                <w:color w:val="D9D9D9" w:themeColor="background1" w:themeShade="D9"/>
                <w:sz w:val="23"/>
                <w:szCs w:val="23"/>
                <w:lang w:eastAsia="zh-CN"/>
              </w:rPr>
              <w:t>5</w:t>
            </w:r>
            <w:r w:rsidRPr="00FD0FC2">
              <w:rPr>
                <w:rFonts w:ascii="Times New Roman" w:eastAsia="Helvetica Neue UltraLight" w:hAnsi="Times New Roman" w:cs="Times New Roman"/>
                <w:i/>
                <w:color w:val="D9D9D9" w:themeColor="background1" w:themeShade="D9"/>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FD0FC2">
              <w:rPr>
                <w:rFonts w:ascii="Times New Roman" w:eastAsia="Helvetica Neue UltraLight" w:hAnsi="Times New Roman" w:cs="Times New Roman"/>
                <w:i/>
                <w:color w:val="D9D9D9" w:themeColor="background1" w:themeShade="D9"/>
                <w:sz w:val="23"/>
                <w:szCs w:val="23"/>
                <w:lang w:eastAsia="zh-CN"/>
              </w:rPr>
              <w:t>ys</w:t>
            </w:r>
            <w:proofErr w:type="spellEnd"/>
            <w:r w:rsidRPr="00FD0FC2">
              <w:rPr>
                <w:rFonts w:ascii="Times New Roman" w:eastAsia="Helvetica Neue UltraLight" w:hAnsi="Times New Roman" w:cs="Times New Roman"/>
                <w:i/>
                <w:color w:val="D9D9D9" w:themeColor="background1" w:themeShade="D9"/>
                <w:sz w:val="23"/>
                <w:szCs w:val="23"/>
                <w:lang w:eastAsia="zh-CN"/>
              </w:rPr>
              <w:t>), turinčio (turinčių) teisę atstovauti tiekėjui ar jį kontroliuoti, jo vardu priimti sprendimą, sudaryti sandorį</w:t>
            </w:r>
            <w:r w:rsidRPr="00FD0FC2">
              <w:rPr>
                <w:rFonts w:ascii="Times New Roman" w:eastAsia="Helvetica Neue UltraLight" w:hAnsi="Times New Roman" w:cs="Times New Roman"/>
                <w:iCs/>
                <w:color w:val="D9D9D9" w:themeColor="background1" w:themeShade="D9"/>
                <w:sz w:val="23"/>
                <w:szCs w:val="23"/>
                <w:lang w:eastAsia="zh-CN"/>
              </w:rPr>
              <w:t>.</w:t>
            </w:r>
          </w:p>
          <w:p w14:paraId="0A54C585"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p>
          <w:p w14:paraId="712A2E4B"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FD0FC2">
              <w:rPr>
                <w:rFonts w:ascii="Times New Roman" w:eastAsia="Helvetica Neue UltraLight" w:hAnsi="Times New Roman" w:cs="Times New Roman"/>
                <w:i/>
                <w:iCs/>
                <w:color w:val="D9D9D9" w:themeColor="background1" w:themeShade="D9"/>
                <w:sz w:val="23"/>
                <w:szCs w:val="23"/>
                <w:lang w:eastAsia="zh-CN"/>
              </w:rPr>
              <w:lastRenderedPageBreak/>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D0FC2">
              <w:rPr>
                <w:rFonts w:ascii="Times New Roman" w:eastAsia="Helvetica Neue UltraLight" w:hAnsi="Times New Roman" w:cs="Times New Roman"/>
                <w:i/>
                <w:sz w:val="23"/>
                <w:szCs w:val="23"/>
                <w:lang w:eastAsia="zh-CN"/>
              </w:rPr>
              <w:t xml:space="preserve">Atliekant </w:t>
            </w:r>
            <w:r w:rsidRPr="00FD0FC2">
              <w:rPr>
                <w:rFonts w:ascii="Times New Roman" w:eastAsia="Helvetica Neue UltraLight" w:hAnsi="Times New Roman" w:cs="Times New Roman"/>
                <w:b/>
                <w:bCs/>
                <w:i/>
                <w:sz w:val="23"/>
                <w:szCs w:val="23"/>
                <w:u w:val="single"/>
                <w:lang w:eastAsia="zh-CN"/>
              </w:rPr>
              <w:t>supaprastintus</w:t>
            </w:r>
            <w:r w:rsidRPr="00FD0FC2">
              <w:rPr>
                <w:rFonts w:ascii="Times New Roman" w:eastAsia="Helvetica Neue UltraLight" w:hAnsi="Times New Roman" w:cs="Times New Roman"/>
                <w:b/>
                <w:bCs/>
                <w:i/>
                <w:sz w:val="23"/>
                <w:szCs w:val="23"/>
                <w:lang w:eastAsia="zh-CN"/>
              </w:rPr>
              <w:t xml:space="preserve"> </w:t>
            </w:r>
            <w:r w:rsidRPr="00FD0FC2">
              <w:rPr>
                <w:rFonts w:ascii="Times New Roman" w:eastAsia="Helvetica Neue UltraLight" w:hAnsi="Times New Roman" w:cs="Times New Roman"/>
                <w:i/>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FD0FC2">
              <w:rPr>
                <w:rFonts w:ascii="Times New Roman" w:eastAsia="Helvetica Neue UltraLight" w:hAnsi="Times New Roman" w:cs="Times New Roman"/>
                <w:b/>
                <w:bCs/>
                <w:i/>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w:t>
            </w:r>
            <w:r w:rsidRPr="004F6EAA">
              <w:rPr>
                <w:rFonts w:ascii="Times New Roman" w:eastAsia="Helvetica Neue UltraLight" w:hAnsi="Times New Roman" w:cs="Times New Roman"/>
                <w:bCs/>
                <w:iCs/>
                <w:sz w:val="23"/>
                <w:szCs w:val="23"/>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lastRenderedPageBreak/>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3270D2D6"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274330">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-10-10 kreipėsi į tiekėją prašydama iki 202</w:t>
            </w:r>
            <w:r w:rsidR="00274330">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 xml:space="preserve">-10-14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w:t>
            </w:r>
            <w:r w:rsidR="00274330">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B4491">
                <w:rPr>
                  <w:rStyle w:val="Hipersaitas"/>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aktualiais bus laikomi 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535D07C3"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lastRenderedPageBreak/>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w:t>
            </w:r>
            <w:r w:rsidR="008424A0">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-10-10 kreipėsi į tiekėją prašydama iki 202</w:t>
            </w:r>
            <w:r w:rsidR="008424A0">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-10-14 pateikti įrodančius dokumentus, jis turi būti išduotas ne anksčiau kaip 120 dienų, jas skaičiuojant atgal nuo 202</w:t>
            </w:r>
            <w:r w:rsidR="008424A0">
              <w:rPr>
                <w:rFonts w:ascii="Times New Roman" w:eastAsia="Helvetica Neue UltraLight" w:hAnsi="Times New Roman" w:cs="Times New Roman"/>
                <w:i/>
                <w:sz w:val="23"/>
                <w:szCs w:val="23"/>
                <w:lang w:eastAsia="zh-CN"/>
              </w:rPr>
              <w:t>5</w:t>
            </w:r>
            <w:r w:rsidRPr="004F6EAA">
              <w:rPr>
                <w:rFonts w:ascii="Times New Roman" w:eastAsia="Helvetica Neue UltraLight" w:hAnsi="Times New Roman" w:cs="Times New Roman"/>
                <w:i/>
                <w:sz w:val="23"/>
                <w:szCs w:val="23"/>
                <w:lang w:eastAsia="zh-CN"/>
              </w:rPr>
              <w:t>-10-14.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000000" w:themeColor="text1"/>
                <w:sz w:val="23"/>
                <w:szCs w:val="23"/>
                <w:lang w:eastAsia="zh-CN"/>
              </w:rPr>
            </w:pPr>
            <w:r w:rsidRPr="00FD0FC2">
              <w:rPr>
                <w:rFonts w:ascii="Times New Roman" w:eastAsia="Helvetica Neue UltraLight" w:hAnsi="Times New Roman" w:cs="Times New Roman"/>
                <w:i/>
                <w:iCs/>
                <w:color w:val="000000" w:themeColor="text1"/>
                <w:sz w:val="23"/>
                <w:szCs w:val="23"/>
                <w:lang w:eastAsia="zh-CN"/>
              </w:rPr>
              <w:t xml:space="preserve">Atliekant </w:t>
            </w:r>
            <w:r w:rsidRPr="00FD0FC2">
              <w:rPr>
                <w:rFonts w:ascii="Times New Roman" w:eastAsia="Helvetica Neue UltraLight" w:hAnsi="Times New Roman" w:cs="Times New Roman"/>
                <w:b/>
                <w:bCs/>
                <w:i/>
                <w:iCs/>
                <w:color w:val="000000" w:themeColor="text1"/>
                <w:sz w:val="23"/>
                <w:szCs w:val="23"/>
                <w:u w:val="single"/>
                <w:lang w:eastAsia="zh-CN"/>
              </w:rPr>
              <w:t>supaprastintus</w:t>
            </w:r>
            <w:r w:rsidRPr="00FD0FC2">
              <w:rPr>
                <w:rFonts w:ascii="Times New Roman" w:eastAsia="Helvetica Neue UltraLight" w:hAnsi="Times New Roman" w:cs="Times New Roman"/>
                <w:i/>
                <w:iCs/>
                <w:color w:val="000000" w:themeColor="text1"/>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D0FC2">
              <w:rPr>
                <w:rFonts w:ascii="Times New Roman" w:eastAsia="Helvetica Neue UltraLight" w:hAnsi="Times New Roman" w:cs="Times New Roman"/>
                <w:b/>
                <w:bCs/>
                <w:i/>
                <w:iCs/>
                <w:color w:val="000000" w:themeColor="text1"/>
                <w:sz w:val="23"/>
                <w:szCs w:val="23"/>
                <w:u w:val="single"/>
                <w:lang w:eastAsia="zh-CN"/>
              </w:rPr>
              <w:t>Pažymų, patvirtinančių tiekėjo pašalinimo pagrindų nebuvimą, Perkančioji organizacija gali reikalauti iš tiekėjų tik turėdama pagrįstų abejonių dėl šių tiekėjų patikimumo</w:t>
            </w:r>
            <w:r w:rsidRPr="00FD0FC2">
              <w:rPr>
                <w:rFonts w:ascii="Times New Roman" w:eastAsia="Helvetica Neue UltraLight" w:hAnsi="Times New Roman" w:cs="Times New Roman"/>
                <w:i/>
                <w:iCs/>
                <w:color w:val="000000" w:themeColor="text1"/>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lastRenderedPageBreak/>
              <w:t xml:space="preserve">Laikoma, kad atitinkamos padėties dėl interesų konflikto negalima ištaisyti, jeigu į interesų konfliktą patekę asmenys nulėmė viešojo 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1A2777D6" w14:textId="1EE5640F" w:rsidR="00596E30" w:rsidRPr="005815A8" w:rsidRDefault="00596E30" w:rsidP="005815A8">
            <w:pPr>
              <w:pBdr>
                <w:top w:val="none" w:sz="0" w:space="0" w:color="000000"/>
                <w:left w:val="none" w:sz="0" w:space="0" w:color="000000"/>
                <w:bottom w:val="none" w:sz="0" w:space="0" w:color="000000"/>
                <w:right w:val="none" w:sz="0" w:space="0" w:color="000000"/>
              </w:pBdr>
              <w:shd w:val="clear" w:color="auto" w:fill="DBDBDB" w:themeFill="accent3" w:themeFillTint="66"/>
              <w:suppressAutoHyphens/>
              <w:spacing w:after="0" w:line="240" w:lineRule="auto"/>
              <w:jc w:val="both"/>
              <w:rPr>
                <w:rFonts w:ascii="Times New Roman" w:eastAsia="Helvetica Neue UltraLight" w:hAnsi="Times New Roman" w:cs="Times New Roman"/>
                <w:iCs/>
                <w:color w:val="C00000"/>
                <w:sz w:val="23"/>
                <w:szCs w:val="23"/>
                <w:highlight w:val="lightGray"/>
                <w:lang w:eastAsia="zh-CN"/>
              </w:rPr>
            </w:pPr>
            <w:r w:rsidRPr="005815A8">
              <w:rPr>
                <w:rFonts w:ascii="Times New Roman" w:eastAsia="Helvetica Neue UltraLight" w:hAnsi="Times New Roman" w:cs="Times New Roman"/>
                <w:iCs/>
                <w:color w:val="C00000"/>
                <w:sz w:val="23"/>
                <w:szCs w:val="23"/>
                <w:highlight w:val="lightGray"/>
                <w:lang w:eastAsia="zh-CN"/>
              </w:rPr>
              <w:t>SVARBU</w:t>
            </w:r>
            <w:r w:rsidR="005815A8">
              <w:rPr>
                <w:rFonts w:ascii="Times New Roman" w:eastAsia="Helvetica Neue UltraLight" w:hAnsi="Times New Roman" w:cs="Times New Roman"/>
                <w:iCs/>
                <w:color w:val="C00000"/>
                <w:sz w:val="23"/>
                <w:szCs w:val="23"/>
                <w:highlight w:val="lightGray"/>
                <w:lang w:eastAsia="zh-CN"/>
              </w:rPr>
              <w:t xml:space="preserve">. </w:t>
            </w:r>
            <w:r w:rsidRPr="005815A8">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w:t>
            </w:r>
            <w:r w:rsidRPr="004F6EAA">
              <w:rPr>
                <w:rFonts w:ascii="Times New Roman" w:eastAsia="Helvetica Neue UltraLight" w:hAnsi="Times New Roman" w:cs="Times New Roman"/>
                <w:bCs/>
                <w:iCs/>
                <w:sz w:val="23"/>
                <w:szCs w:val="23"/>
                <w:lang w:eastAsia="zh-CN"/>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8" w:history="1">
              <w:r w:rsidRPr="00587BE3">
                <w:rPr>
                  <w:rStyle w:val="Hipersaitas"/>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4F6EAA">
              <w:rPr>
                <w:rFonts w:ascii="Times New Roman" w:eastAsia="Helvetica Neue UltraLight" w:hAnsi="Times New Roman" w:cs="Times New Roman"/>
                <w:iCs/>
                <w:sz w:val="23"/>
                <w:szCs w:val="23"/>
                <w:lang w:eastAsia="zh-CN"/>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9" w:history="1">
              <w:r w:rsidRPr="00587BE3">
                <w:rPr>
                  <w:rStyle w:val="Hipersaitas"/>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20" w:history="1">
              <w:r w:rsidRPr="00587BE3">
                <w:rPr>
                  <w:rStyle w:val="Hipersaitas"/>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1" w:history="1">
              <w:r w:rsidRPr="00587BE3">
                <w:rPr>
                  <w:rStyle w:val="Hipersaitas"/>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2" w:history="1">
              <w:r w:rsidRPr="00587BE3">
                <w:rPr>
                  <w:rStyle w:val="Hipersaitas"/>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3">
              <w:r w:rsidRPr="00587BE3">
                <w:rPr>
                  <w:rStyle w:val="Hipersaitas"/>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ipersaitas"/>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5" w:history="1">
              <w:r w:rsidRPr="00587BE3">
                <w:rPr>
                  <w:rStyle w:val="Hipersaitas"/>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1C1D9413"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lastRenderedPageBreak/>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w:t>
            </w:r>
            <w:r w:rsidR="0044212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-10-10 kreipėsi į tiekėją prašydama iki 202</w:t>
            </w:r>
            <w:r w:rsidR="0044212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-10-14 pateikti įrodančius dokumentus, jis turi būti išduotas ne anksčiau kaip 120 dienų, jas skaičiuojant atgal nuo 202</w:t>
            </w:r>
            <w:r w:rsidR="00442129">
              <w:rPr>
                <w:rFonts w:ascii="Times New Roman" w:eastAsia="Helvetica Neue UltraLight" w:hAnsi="Times New Roman" w:cs="Times New Roman"/>
                <w:i/>
                <w:iCs/>
                <w:sz w:val="23"/>
                <w:szCs w:val="23"/>
                <w:lang w:eastAsia="zh-CN"/>
              </w:rPr>
              <w:t>5</w:t>
            </w:r>
            <w:r w:rsidRPr="004F6EAA">
              <w:rPr>
                <w:rFonts w:ascii="Times New Roman" w:eastAsia="Helvetica Neue UltraLight" w:hAnsi="Times New Roman" w:cs="Times New Roman"/>
                <w:i/>
                <w:iCs/>
                <w:sz w:val="23"/>
                <w:szCs w:val="23"/>
                <w:lang w:eastAsia="zh-CN"/>
              </w:rPr>
              <w:t>-10-14.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D0FC2">
              <w:rPr>
                <w:rFonts w:ascii="Times New Roman" w:eastAsia="Helvetica Neue UltraLight" w:hAnsi="Times New Roman" w:cs="Times New Roman"/>
                <w:i/>
                <w:color w:val="000000" w:themeColor="text1"/>
                <w:sz w:val="23"/>
                <w:szCs w:val="23"/>
                <w:lang w:eastAsia="zh-CN"/>
              </w:rPr>
              <w:t xml:space="preserve">Jeigu vykdomas </w:t>
            </w:r>
            <w:r w:rsidRPr="00FD0FC2">
              <w:rPr>
                <w:rFonts w:ascii="Times New Roman" w:eastAsia="Helvetica Neue UltraLight" w:hAnsi="Times New Roman" w:cs="Times New Roman"/>
                <w:b/>
                <w:bCs/>
                <w:i/>
                <w:color w:val="000000" w:themeColor="text1"/>
                <w:sz w:val="23"/>
                <w:szCs w:val="23"/>
                <w:u w:val="single"/>
                <w:lang w:eastAsia="zh-CN"/>
              </w:rPr>
              <w:t>supaprastintas</w:t>
            </w:r>
            <w:r w:rsidRPr="00FD0FC2">
              <w:rPr>
                <w:rFonts w:ascii="Times New Roman" w:eastAsia="Helvetica Neue UltraLight" w:hAnsi="Times New Roman" w:cs="Times New Roman"/>
                <w:i/>
                <w:color w:val="000000" w:themeColor="text1"/>
                <w:sz w:val="23"/>
                <w:szCs w:val="23"/>
                <w:lang w:eastAsia="zh-CN"/>
              </w:rPr>
              <w:t xml:space="preserve"> pirkimas, </w:t>
            </w:r>
            <w:r w:rsidRPr="00FD0FC2">
              <w:rPr>
                <w:rFonts w:ascii="Times New Roman" w:eastAsia="Helvetica Neue UltraLight" w:hAnsi="Times New Roman" w:cs="Times New Roman"/>
                <w:b/>
                <w:bCs/>
                <w:i/>
                <w:color w:val="000000" w:themeColor="text1"/>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w:t>
      </w:r>
      <w:r w:rsidRPr="00795A71">
        <w:rPr>
          <w:rFonts w:ascii="Times New Roman" w:eastAsia="Times New Roman" w:hAnsi="Times New Roman" w:cs="Times New Roman"/>
          <w:sz w:val="24"/>
          <w:szCs w:val="24"/>
          <w:lang w:eastAsia="lt-LT"/>
        </w:rPr>
        <w:lastRenderedPageBreak/>
        <w:t xml:space="preserve">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7FD029BE" w:rsidR="00104AE8" w:rsidRPr="00795A71" w:rsidRDefault="00FA775A"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04AE8" w:rsidRPr="00795A71">
        <w:rPr>
          <w:rFonts w:ascii="Times New Roman" w:eastAsia="Times New Roman" w:hAnsi="Times New Roman" w:cs="Times New Roman"/>
          <w:sz w:val="24"/>
          <w:szCs w:val="24"/>
        </w:rPr>
        <w:t xml:space="preserve"> </w:t>
      </w:r>
      <w:r w:rsidR="00104AE8"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00104AE8" w:rsidRPr="00CD67F9">
        <w:rPr>
          <w:rFonts w:ascii="Times New Roman" w:eastAsia="Calibri" w:hAnsi="Times New Roman" w:cs="Times New Roman"/>
          <w:i/>
          <w:iCs/>
          <w:sz w:val="24"/>
          <w:szCs w:val="24"/>
        </w:rPr>
        <w:t>jei užpildytame EBVPD bus pateikta nuoroda prie neatlygintinai prieinamų nacionalinės duomenų bazės duomenų</w:t>
      </w:r>
      <w:r w:rsidR="00104AE8" w:rsidRPr="00795A71">
        <w:rPr>
          <w:rFonts w:ascii="Times New Roman" w:eastAsia="Calibri" w:hAnsi="Times New Roman" w:cs="Times New Roman"/>
          <w:sz w:val="24"/>
          <w:szCs w:val="24"/>
        </w:rPr>
        <w:t>);</w:t>
      </w:r>
    </w:p>
    <w:p w14:paraId="0AD1B2C8" w14:textId="07929B87" w:rsidR="00104AE8" w:rsidRPr="00795A71" w:rsidRDefault="00FA775A"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104AE8" w:rsidRPr="00795A71">
        <w:rPr>
          <w:rFonts w:ascii="Times New Roman" w:eastAsia="Calibri" w:hAnsi="Times New Roman" w:cs="Times New Roman"/>
          <w:sz w:val="24"/>
          <w:szCs w:val="24"/>
        </w:rPr>
        <w:t xml:space="preserve"> šiuos dokumentus jau turi iš ankstesnių pirkimo procedūrų ir jeigu šiuose dokumentuose nurodyta informacija vis dar yra aktuali, o jų išdavimo data atitinka šiose </w:t>
      </w:r>
      <w:r w:rsidR="00104AE8">
        <w:rPr>
          <w:rFonts w:ascii="Times New Roman" w:eastAsia="Calibri" w:hAnsi="Times New Roman" w:cs="Times New Roman"/>
          <w:sz w:val="24"/>
          <w:szCs w:val="24"/>
        </w:rPr>
        <w:t>P</w:t>
      </w:r>
      <w:r w:rsidR="00104AE8"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16F34D5" w14:textId="473C8C5B" w:rsidR="002E676A" w:rsidRPr="003C6836" w:rsidRDefault="007A5C7E" w:rsidP="002D1613">
      <w:pPr>
        <w:pStyle w:val="Sraopastraipa"/>
        <w:pBdr>
          <w:top w:val="none" w:sz="0" w:space="0" w:color="auto"/>
          <w:left w:val="none" w:sz="0" w:space="0" w:color="auto"/>
          <w:bottom w:val="none" w:sz="0" w:space="0" w:color="auto"/>
          <w:right w:val="none" w:sz="0" w:space="0" w:color="auto"/>
        </w:pBdr>
        <w:tabs>
          <w:tab w:val="left" w:pos="567"/>
          <w:tab w:val="left" w:pos="1134"/>
        </w:tabs>
        <w:suppressAutoHyphens w:val="0"/>
        <w:ind w:left="-142" w:firstLine="709"/>
        <w:jc w:val="both"/>
        <w:rPr>
          <w:rFonts w:ascii="Times New Roman" w:eastAsia="Arial" w:hAnsi="Times New Roman" w:cs="Times New Roman"/>
          <w:b/>
          <w:bCs/>
          <w:color w:val="000000"/>
          <w:lang w:eastAsia="lt-LT"/>
        </w:rPr>
      </w:pPr>
      <w:bookmarkStart w:id="6" w:name="_Hlk22194055"/>
      <w:bookmarkStart w:id="7" w:name="_Hlk23406161"/>
      <w:bookmarkEnd w:id="5"/>
      <w:r w:rsidRPr="00795A71">
        <w:rPr>
          <w:rFonts w:ascii="Times New Roman" w:eastAsia="Helvetica Neue UltraLight" w:hAnsi="Times New Roman" w:cs="Helvetica Neue UltraLight"/>
        </w:rPr>
        <w:t>3.1</w:t>
      </w:r>
      <w:r w:rsidR="00104AE8">
        <w:rPr>
          <w:rFonts w:ascii="Times New Roman" w:eastAsia="Helvetica Neue UltraLight" w:hAnsi="Times New Roman" w:cs="Helvetica Neue UltraLight"/>
        </w:rPr>
        <w:t>7</w:t>
      </w:r>
      <w:r w:rsidRPr="00795A71">
        <w:rPr>
          <w:rFonts w:ascii="Times New Roman" w:eastAsia="Helvetica Neue UltraLight" w:hAnsi="Times New Roman" w:cs="Helvetica Neue UltraLight"/>
        </w:rPr>
        <w:t>.</w:t>
      </w:r>
      <w:r w:rsidR="00D04099" w:rsidRPr="00D04099">
        <w:rPr>
          <w:rFonts w:ascii="Times New Roman" w:eastAsia="Helvetica Neue UltraLight" w:hAnsi="Times New Roman" w:cs="Helvetica Neue UltraLight"/>
          <w:b/>
          <w:bCs/>
          <w:color w:val="000000"/>
        </w:rPr>
        <w:t xml:space="preserve"> </w:t>
      </w:r>
      <w:r w:rsidR="003C6836" w:rsidRPr="003C6836">
        <w:rPr>
          <w:rFonts w:ascii="Times New Roman" w:eastAsia="Times New Roman" w:hAnsi="Times New Roman" w:cs="Times New Roman"/>
          <w:b/>
          <w:bCs/>
          <w:color w:val="000000" w:themeColor="text1"/>
        </w:rPr>
        <w:t>Tiekėjui kvalifikacijos reikalavimai nekeliami.</w:t>
      </w:r>
    </w:p>
    <w:p w14:paraId="2BCA5218" w14:textId="554DC97D"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w:t>
      </w:r>
      <w:r w:rsidR="005D1E65">
        <w:rPr>
          <w:rFonts w:ascii="Times New Roman" w:eastAsia="Helvetica Neue UltraLight" w:hAnsi="Times New Roman" w:cs="Times New Roman"/>
          <w:sz w:val="24"/>
          <w:szCs w:val="24"/>
          <w:lang w:eastAsia="zh-CN"/>
        </w:rPr>
        <w:t>22</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FD0FC2">
        <w:rPr>
          <w:rFonts w:ascii="Times New Roman" w:eastAsia="Helvetica Neue UltraLight" w:hAnsi="Times New Roman" w:cs="Times New Roman"/>
          <w:b/>
          <w:bCs/>
          <w:sz w:val="24"/>
          <w:szCs w:val="24"/>
          <w:lang w:eastAsia="zh-CN"/>
        </w:rPr>
        <w:t>nustatomi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679E5889"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D1E65">
        <w:rPr>
          <w:rFonts w:ascii="Times New Roman" w:eastAsia="Calibri" w:hAnsi="Times New Roman" w:cs="Times New Roman"/>
          <w:sz w:val="24"/>
          <w:szCs w:val="24"/>
        </w:rPr>
        <w:t>23</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w:t>
      </w:r>
      <w:r w:rsidR="00A37322" w:rsidRPr="00683176">
        <w:rPr>
          <w:rFonts w:ascii="Times New Roman" w:eastAsia="Calibri" w:hAnsi="Times New Roman" w:cs="Times New Roman"/>
          <w:b/>
          <w:bCs/>
          <w:sz w:val="24"/>
          <w:szCs w:val="24"/>
        </w:rPr>
        <w:t>taikomi</w:t>
      </w:r>
      <w:r w:rsidR="009778CE" w:rsidRPr="00683176">
        <w:rPr>
          <w:rFonts w:ascii="Times New Roman" w:eastAsia="Calibri" w:hAnsi="Times New Roman" w:cs="Times New Roman"/>
          <w:b/>
          <w:bCs/>
          <w:sz w:val="24"/>
          <w:szCs w:val="24"/>
        </w:rPr>
        <w:t xml:space="preserve"> reikalavimai, susiję su nacionaliniu saugumu</w:t>
      </w:r>
      <w:r w:rsidR="002A489D">
        <w:rPr>
          <w:rFonts w:ascii="Times New Roman" w:eastAsia="Calibri" w:hAnsi="Times New Roman" w:cs="Times New Roman"/>
          <w:sz w:val="24"/>
          <w:szCs w:val="24"/>
        </w:rPr>
        <w:t>:</w:t>
      </w:r>
    </w:p>
    <w:tbl>
      <w:tblPr>
        <w:tblW w:w="0" w:type="auto"/>
        <w:tblLook w:val="04A0" w:firstRow="1" w:lastRow="0" w:firstColumn="1" w:lastColumn="0" w:noHBand="0" w:noVBand="1"/>
      </w:tblPr>
      <w:tblGrid>
        <w:gridCol w:w="1444"/>
        <w:gridCol w:w="4412"/>
        <w:gridCol w:w="3773"/>
      </w:tblGrid>
      <w:tr w:rsidR="002A489D" w:rsidRPr="002A489D" w14:paraId="7EF59524" w14:textId="77777777">
        <w:tc>
          <w:tcPr>
            <w:tcW w:w="9628" w:type="dxa"/>
            <w:gridSpan w:val="3"/>
            <w:tcBorders>
              <w:top w:val="single" w:sz="4" w:space="0" w:color="auto"/>
              <w:left w:val="single" w:sz="4" w:space="0" w:color="auto"/>
              <w:bottom w:val="single" w:sz="4" w:space="0" w:color="auto"/>
              <w:right w:val="single" w:sz="4" w:space="0" w:color="auto"/>
            </w:tcBorders>
            <w:hideMark/>
          </w:tcPr>
          <w:p w14:paraId="5A33594C" w14:textId="77777777" w:rsidR="002A489D" w:rsidRPr="002A489D" w:rsidRDefault="002A489D" w:rsidP="00A3732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Calibri" w:hAnsi="Times New Roman" w:cs="Times New Roman"/>
                <w:b/>
                <w:iCs/>
                <w:sz w:val="24"/>
                <w:szCs w:val="24"/>
              </w:rPr>
            </w:pPr>
            <w:r w:rsidRPr="002A489D">
              <w:rPr>
                <w:rFonts w:ascii="Times New Roman" w:eastAsia="Calibri" w:hAnsi="Times New Roman" w:cs="Times New Roman"/>
                <w:b/>
                <w:iCs/>
                <w:sz w:val="24"/>
                <w:szCs w:val="24"/>
              </w:rPr>
              <w:t>VPĮ 37 straipsnio 9 dalis:</w:t>
            </w:r>
          </w:p>
        </w:tc>
      </w:tr>
      <w:tr w:rsidR="002A489D" w:rsidRPr="002A489D" w14:paraId="5C0491C0" w14:textId="77777777">
        <w:tc>
          <w:tcPr>
            <w:tcW w:w="982" w:type="dxa"/>
            <w:tcBorders>
              <w:top w:val="single" w:sz="4" w:space="0" w:color="auto"/>
              <w:left w:val="single" w:sz="4" w:space="0" w:color="auto"/>
              <w:bottom w:val="single" w:sz="4" w:space="0" w:color="auto"/>
              <w:right w:val="single" w:sz="4" w:space="0" w:color="auto"/>
            </w:tcBorders>
            <w:hideMark/>
          </w:tcPr>
          <w:p w14:paraId="2E6792CB" w14:textId="5803642A"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Cs/>
                <w:iCs/>
                <w:sz w:val="24"/>
                <w:szCs w:val="24"/>
              </w:rPr>
            </w:pPr>
            <w:r w:rsidRPr="002A489D">
              <w:rPr>
                <w:rFonts w:ascii="Times New Roman" w:eastAsia="Calibri" w:hAnsi="Times New Roman" w:cs="Times New Roman"/>
                <w:bCs/>
                <w:iCs/>
                <w:sz w:val="24"/>
                <w:szCs w:val="24"/>
              </w:rPr>
              <w:t>3.23.</w:t>
            </w:r>
            <w:r w:rsidR="00A37322">
              <w:rPr>
                <w:rFonts w:ascii="Times New Roman" w:eastAsia="Calibri" w:hAnsi="Times New Roman" w:cs="Times New Roman"/>
                <w:bCs/>
                <w:iCs/>
                <w:sz w:val="24"/>
                <w:szCs w:val="24"/>
              </w:rPr>
              <w:t>1</w:t>
            </w:r>
            <w:r w:rsidRPr="002A489D">
              <w:rPr>
                <w:rFonts w:ascii="Times New Roman" w:eastAsia="Calibri" w:hAnsi="Times New Roman" w:cs="Times New Roman"/>
                <w:bCs/>
                <w:iCs/>
                <w:sz w:val="24"/>
                <w:szCs w:val="24"/>
              </w:rPr>
              <w:t>.</w:t>
            </w:r>
          </w:p>
        </w:tc>
        <w:tc>
          <w:tcPr>
            <w:tcW w:w="4688" w:type="dxa"/>
            <w:tcBorders>
              <w:top w:val="single" w:sz="4" w:space="0" w:color="auto"/>
              <w:left w:val="single" w:sz="4" w:space="0" w:color="auto"/>
              <w:bottom w:val="single" w:sz="4" w:space="0" w:color="auto"/>
              <w:right w:val="single" w:sz="4" w:space="0" w:color="auto"/>
            </w:tcBorders>
            <w:hideMark/>
          </w:tcPr>
          <w:p w14:paraId="56775461"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Cs/>
                <w:iCs/>
                <w:sz w:val="24"/>
                <w:szCs w:val="24"/>
              </w:rPr>
            </w:pPr>
            <w:r w:rsidRPr="002A489D">
              <w:rPr>
                <w:rFonts w:ascii="Times New Roman" w:eastAsia="Calibri" w:hAnsi="Times New Roman" w:cs="Times New Roman"/>
                <w:bCs/>
                <w:iCs/>
                <w:sz w:val="24"/>
                <w:szCs w:val="24"/>
              </w:rPr>
              <w:t xml:space="preserve">Tiekėjo siūlomos </w:t>
            </w:r>
            <w:r w:rsidRPr="002A489D">
              <w:rPr>
                <w:rFonts w:ascii="Times New Roman" w:eastAsia="Calibri" w:hAnsi="Times New Roman" w:cs="Times New Roman"/>
                <w:bCs/>
                <w:i/>
                <w:sz w:val="24"/>
                <w:szCs w:val="24"/>
              </w:rPr>
              <w:t>prekės</w:t>
            </w:r>
            <w:r w:rsidRPr="002A489D">
              <w:rPr>
                <w:rFonts w:ascii="Times New Roman" w:eastAsia="Calibri" w:hAnsi="Times New Roman" w:cs="Times New Roman"/>
                <w:bCs/>
                <w:iCs/>
                <w:sz w:val="24"/>
                <w:szCs w:val="24"/>
              </w:rPr>
              <w:t xml:space="preserve"> ar </w:t>
            </w:r>
            <w:r w:rsidRPr="002A489D">
              <w:rPr>
                <w:rFonts w:ascii="Times New Roman" w:eastAsia="Calibri" w:hAnsi="Times New Roman" w:cs="Times New Roman"/>
                <w:bCs/>
                <w:i/>
                <w:sz w:val="24"/>
                <w:szCs w:val="24"/>
              </w:rPr>
              <w:t>paslaugos</w:t>
            </w:r>
            <w:r w:rsidRPr="002A489D">
              <w:rPr>
                <w:rFonts w:ascii="Times New Roman" w:eastAsia="Calibri" w:hAnsi="Times New Roman" w:cs="Times New Roman"/>
                <w:bCs/>
                <w:iCs/>
                <w:sz w:val="24"/>
                <w:szCs w:val="24"/>
              </w:rPr>
              <w:t xml:space="preserve"> turi nekelti grėsmės nacionaliniam saugumui. Perkančioji organizacija laiko, kad perkamos </w:t>
            </w:r>
            <w:r w:rsidRPr="002A489D">
              <w:rPr>
                <w:rFonts w:ascii="Times New Roman" w:eastAsia="Calibri" w:hAnsi="Times New Roman" w:cs="Times New Roman"/>
                <w:bCs/>
                <w:i/>
                <w:sz w:val="24"/>
                <w:szCs w:val="24"/>
              </w:rPr>
              <w:t>Prekės</w:t>
            </w:r>
            <w:r w:rsidRPr="002A489D">
              <w:rPr>
                <w:rFonts w:ascii="Times New Roman" w:eastAsia="Calibri" w:hAnsi="Times New Roman" w:cs="Times New Roman"/>
                <w:bCs/>
                <w:iCs/>
                <w:sz w:val="24"/>
                <w:szCs w:val="24"/>
              </w:rPr>
              <w:t xml:space="preserve"> ar </w:t>
            </w:r>
            <w:r w:rsidRPr="002A489D">
              <w:rPr>
                <w:rFonts w:ascii="Times New Roman" w:eastAsia="Calibri" w:hAnsi="Times New Roman" w:cs="Times New Roman"/>
                <w:bCs/>
                <w:i/>
                <w:sz w:val="24"/>
                <w:szCs w:val="24"/>
              </w:rPr>
              <w:t>Paslaugos</w:t>
            </w:r>
            <w:r w:rsidRPr="002A489D">
              <w:rPr>
                <w:rFonts w:ascii="Times New Roman" w:eastAsia="Calibri" w:hAnsi="Times New Roman" w:cs="Times New Roman"/>
                <w:bCs/>
                <w:iCs/>
                <w:sz w:val="24"/>
                <w:szCs w:val="24"/>
              </w:rPr>
              <w:t xml:space="preserve"> kelia grėsmę nacionaliniam saugumui, kai:</w:t>
            </w:r>
          </w:p>
          <w:p w14:paraId="3AECF6E3"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Cs/>
                <w:iCs/>
                <w:sz w:val="24"/>
                <w:szCs w:val="24"/>
              </w:rPr>
            </w:pPr>
            <w:r w:rsidRPr="002A489D">
              <w:rPr>
                <w:rFonts w:ascii="Times New Roman" w:eastAsia="Calibri" w:hAnsi="Times New Roman" w:cs="Times New Roman"/>
                <w:bCs/>
                <w:iCs/>
                <w:sz w:val="24"/>
                <w:szCs w:val="24"/>
              </w:rPr>
              <w:t>1) Prekės gamintojas ar jį kontroliuojantis asmuo</w:t>
            </w:r>
            <w:r w:rsidRPr="002A489D">
              <w:rPr>
                <w:rFonts w:ascii="Times New Roman" w:eastAsia="Calibri" w:hAnsi="Times New Roman" w:cs="Times New Roman"/>
                <w:bCs/>
                <w:iCs/>
                <w:sz w:val="24"/>
                <w:szCs w:val="24"/>
                <w:vertAlign w:val="superscript"/>
              </w:rPr>
              <w:footnoteReference w:id="7"/>
            </w:r>
            <w:r w:rsidRPr="002A489D">
              <w:rPr>
                <w:rFonts w:ascii="Times New Roman" w:eastAsia="Calibri" w:hAnsi="Times New Roman" w:cs="Times New Roman"/>
                <w:bCs/>
                <w:iCs/>
                <w:sz w:val="24"/>
                <w:szCs w:val="24"/>
              </w:rPr>
              <w:t xml:space="preserve"> yra registruoti (jeigu gamintojas ar jį kontroliuojantis asmuo yra fizinis asmuo – nuolat gyvenantis </w:t>
            </w:r>
            <w:r w:rsidRPr="002A489D">
              <w:rPr>
                <w:rFonts w:ascii="Times New Roman" w:eastAsia="Calibri" w:hAnsi="Times New Roman" w:cs="Times New Roman"/>
                <w:bCs/>
                <w:iCs/>
                <w:sz w:val="24"/>
                <w:szCs w:val="24"/>
              </w:rPr>
              <w:lastRenderedPageBreak/>
              <w:t>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2FC840A7"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Cs/>
                <w:iCs/>
                <w:sz w:val="24"/>
                <w:szCs w:val="24"/>
              </w:rPr>
            </w:pPr>
            <w:r w:rsidRPr="002A489D">
              <w:rPr>
                <w:rFonts w:ascii="Times New Roman" w:eastAsia="Calibri" w:hAnsi="Times New Roman" w:cs="Times New Roman"/>
                <w:bCs/>
                <w:iCs/>
                <w:sz w:val="24"/>
                <w:szCs w:val="24"/>
              </w:rPr>
              <w:t>2) Paslaugų teikimas būtų vykdomas iš VPĮ 92 straipsnio 14 dalyje numatytame sąraše nurodytų valstybių ar teritorijų</w:t>
            </w:r>
            <w:r w:rsidRPr="002A489D">
              <w:rPr>
                <w:rFonts w:ascii="Times New Roman" w:eastAsia="Calibri" w:hAnsi="Times New Roman" w:cs="Times New Roman"/>
                <w:bCs/>
                <w:iCs/>
                <w:sz w:val="24"/>
                <w:szCs w:val="24"/>
                <w:vertAlign w:val="superscript"/>
              </w:rPr>
              <w:footnoteReference w:id="8"/>
            </w:r>
            <w:r w:rsidRPr="002A489D">
              <w:rPr>
                <w:rFonts w:ascii="Times New Roman" w:eastAsia="Calibri" w:hAnsi="Times New Roman" w:cs="Times New Roman"/>
                <w:bCs/>
                <w:iCs/>
                <w:sz w:val="24"/>
                <w:szCs w:val="24"/>
              </w:rPr>
              <w:t>.</w:t>
            </w:r>
          </w:p>
        </w:tc>
        <w:tc>
          <w:tcPr>
            <w:tcW w:w="3958" w:type="dxa"/>
            <w:tcBorders>
              <w:top w:val="single" w:sz="4" w:space="0" w:color="auto"/>
              <w:left w:val="single" w:sz="4" w:space="0" w:color="auto"/>
              <w:bottom w:val="single" w:sz="4" w:space="0" w:color="auto"/>
              <w:right w:val="single" w:sz="4" w:space="0" w:color="auto"/>
            </w:tcBorders>
          </w:tcPr>
          <w:p w14:paraId="30650682"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2A489D">
              <w:rPr>
                <w:rFonts w:ascii="Times New Roman" w:eastAsia="Calibri" w:hAnsi="Times New Roman" w:cs="Times New Roman"/>
                <w:b/>
                <w:bCs/>
                <w:sz w:val="24"/>
                <w:szCs w:val="24"/>
              </w:rPr>
              <w:lastRenderedPageBreak/>
              <w:t>Kartu su pasiūlymu pateikiama Nacionalinio saugumo reikalavimų atitikties deklaracijos tipinė forma</w:t>
            </w:r>
            <w:r w:rsidRPr="002A489D">
              <w:rPr>
                <w:rFonts w:ascii="Times New Roman" w:eastAsia="Calibri" w:hAnsi="Times New Roman" w:cs="Times New Roman"/>
                <w:sz w:val="24"/>
                <w:szCs w:val="24"/>
              </w:rPr>
              <w:t xml:space="preserve"> (</w:t>
            </w:r>
            <w:r w:rsidRPr="002A489D">
              <w:rPr>
                <w:rFonts w:ascii="Times New Roman" w:eastAsia="Calibri" w:hAnsi="Times New Roman" w:cs="Times New Roman"/>
                <w:i/>
                <w:iCs/>
                <w:sz w:val="24"/>
                <w:szCs w:val="24"/>
              </w:rPr>
              <w:t>užpildyta pagal pirkimo sąlygų 7 priede „Nacionalinio saugumo reikalavimų atitikties deklaracija“ pateiktą tipinę formą</w:t>
            </w:r>
            <w:r w:rsidRPr="002A489D">
              <w:rPr>
                <w:rFonts w:ascii="Times New Roman" w:eastAsia="Calibri" w:hAnsi="Times New Roman" w:cs="Times New Roman"/>
                <w:sz w:val="24"/>
                <w:szCs w:val="24"/>
              </w:rPr>
              <w:t>).</w:t>
            </w:r>
          </w:p>
          <w:p w14:paraId="2EB779C7"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p w14:paraId="4FC784E2"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i/>
                <w:iCs/>
                <w:sz w:val="24"/>
                <w:szCs w:val="24"/>
              </w:rPr>
            </w:pPr>
            <w:r w:rsidRPr="002A489D">
              <w:rPr>
                <w:rFonts w:ascii="Times New Roman" w:eastAsia="Calibri" w:hAnsi="Times New Roman" w:cs="Times New Roman"/>
                <w:b/>
                <w:bCs/>
                <w:i/>
                <w:iCs/>
                <w:sz w:val="24"/>
                <w:szCs w:val="24"/>
              </w:rPr>
              <w:lastRenderedPageBreak/>
              <w:t>Atitiktį nustatytam reikalavimui patvirtinančius dokumentus turės pateikti galimas laimėtojas.</w:t>
            </w:r>
            <w:r w:rsidRPr="002A489D">
              <w:rPr>
                <w:rFonts w:ascii="Times New Roman" w:eastAsia="Calibri" w:hAnsi="Times New Roman" w:cs="Times New Roman"/>
                <w:i/>
                <w:iCs/>
                <w:sz w:val="24"/>
                <w:szCs w:val="24"/>
              </w:rPr>
              <w:t xml:space="preserve"> Tiekėjas (galimas laimėtojas) turės pateikti užpildytą pirkimo sąlygų 8 priedą „Reikalavimai susiję su nacionaliniu saugumu“ ir tame priede nurodytus dokumentus.</w:t>
            </w:r>
          </w:p>
          <w:p w14:paraId="3441B7C8"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i/>
                <w:iCs/>
                <w:sz w:val="24"/>
                <w:szCs w:val="24"/>
              </w:rPr>
            </w:pPr>
            <w:r w:rsidRPr="002A489D">
              <w:rPr>
                <w:rFonts w:ascii="Times New Roman" w:eastAsia="Calibri" w:hAnsi="Times New Roman" w:cs="Times New Roman"/>
                <w:i/>
                <w:iCs/>
                <w:sz w:val="24"/>
                <w:szCs w:val="24"/>
              </w:rPr>
              <w:t xml:space="preserve">Dokumentai, kuriuose nenurodytas jų galiojimo terminas, turės būti išduoti ar atspausdinti iš informacinės sistemos ne anksčiau kaip likus 3 mėnesiams iki tos dienos, kurią perkančiosios organizacijos prašymu tiekėjas turi pateikti dokumentus. (jeigu duomenys pateikiamuose dokumentuose nesikeitė). </w:t>
            </w:r>
          </w:p>
          <w:p w14:paraId="583439CA"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Cs/>
                <w:i/>
                <w:iCs/>
                <w:sz w:val="24"/>
                <w:szCs w:val="24"/>
              </w:rPr>
            </w:pPr>
            <w:r w:rsidRPr="002A489D">
              <w:rPr>
                <w:rFonts w:ascii="Times New Roman" w:eastAsia="Calibri" w:hAnsi="Times New Roman" w:cs="Times New Roman"/>
                <w:bCs/>
                <w:i/>
                <w:iCs/>
                <w:sz w:val="24"/>
                <w:szCs w:val="24"/>
              </w:rPr>
              <w:t>Jeigu duomenys per nurodytą laikotarpį reikalaujamuose pateikti dokumentuose keitėsi, pateikiami dokumentai su aktualiais duomenimis.</w:t>
            </w:r>
          </w:p>
          <w:p w14:paraId="6699D4D2"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Cs/>
                <w:iCs/>
                <w:sz w:val="24"/>
                <w:szCs w:val="24"/>
              </w:rPr>
            </w:pPr>
            <w:r w:rsidRPr="002A489D">
              <w:rPr>
                <w:rFonts w:ascii="Times New Roman" w:eastAsia="Calibri" w:hAnsi="Times New Roman" w:cs="Times New Roman"/>
                <w:bCs/>
                <w:iCs/>
                <w:sz w:val="24"/>
                <w:szCs w:val="24"/>
              </w:rPr>
              <w:t xml:space="preserve">Perkančioji organizacija bet kuriuo pirkimo procedūros metu gali paprašyti tiekėjo pateikti visus ar dalį dokumentų, patvirtinančių atitiktį VPĮ </w:t>
            </w:r>
            <w:r w:rsidRPr="002A489D">
              <w:rPr>
                <w:rFonts w:ascii="Times New Roman" w:eastAsia="Calibri" w:hAnsi="Times New Roman" w:cs="Times New Roman"/>
                <w:sz w:val="24"/>
                <w:szCs w:val="24"/>
              </w:rPr>
              <w:t xml:space="preserve">37 straipsnio 9 dalies </w:t>
            </w:r>
            <w:r w:rsidRPr="002A489D">
              <w:rPr>
                <w:rFonts w:ascii="Times New Roman" w:eastAsia="Calibri" w:hAnsi="Times New Roman" w:cs="Times New Roman"/>
                <w:bCs/>
                <w:iCs/>
                <w:sz w:val="24"/>
                <w:szCs w:val="24"/>
              </w:rPr>
              <w:t>reikalavimams, jeigu tai būtina siekiant užtikrinti tinkamą pirkimo procedūros atlikimą.</w:t>
            </w:r>
          </w:p>
          <w:p w14:paraId="36865F58"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iCs/>
                <w:sz w:val="24"/>
                <w:szCs w:val="24"/>
              </w:rPr>
            </w:pPr>
            <w:r w:rsidRPr="002A489D">
              <w:rPr>
                <w:rFonts w:ascii="Times New Roman" w:eastAsia="Calibri" w:hAnsi="Times New Roman" w:cs="Times New Roman"/>
                <w:bCs/>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2A489D">
              <w:rPr>
                <w:rFonts w:ascii="Times New Roman" w:eastAsia="Calibri" w:hAnsi="Times New Roman" w:cs="Times New Roman"/>
                <w:bCs/>
                <w:i/>
                <w:iCs/>
                <w:sz w:val="24"/>
                <w:szCs w:val="24"/>
                <w:vertAlign w:val="superscript"/>
              </w:rPr>
              <w:footnoteReference w:id="9"/>
            </w:r>
            <w:r w:rsidRPr="002A489D">
              <w:rPr>
                <w:rFonts w:ascii="Times New Roman" w:eastAsia="Calibri" w:hAnsi="Times New Roman" w:cs="Times New Roman"/>
                <w:bCs/>
                <w:i/>
                <w:iCs/>
                <w:sz w:val="24"/>
                <w:szCs w:val="24"/>
              </w:rPr>
              <w:t xml:space="preserve">, </w:t>
            </w:r>
            <w:r w:rsidRPr="002A489D">
              <w:rPr>
                <w:rFonts w:ascii="Times New Roman" w:eastAsia="Calibri" w:hAnsi="Times New Roman" w:cs="Times New Roman"/>
                <w:b/>
                <w:i/>
                <w:iCs/>
                <w:sz w:val="24"/>
                <w:szCs w:val="24"/>
                <w:u w:val="single"/>
              </w:rPr>
              <w:t xml:space="preserve">šiems subjektams VPĮ 37 straipsnio 9 dalis netaikoma </w:t>
            </w:r>
            <w:r w:rsidRPr="002A489D">
              <w:rPr>
                <w:rFonts w:ascii="Times New Roman" w:eastAsia="Calibri" w:hAnsi="Times New Roman" w:cs="Times New Roman"/>
                <w:bCs/>
                <w:i/>
                <w:iCs/>
                <w:sz w:val="24"/>
                <w:szCs w:val="24"/>
              </w:rPr>
              <w:t>(VPĮ 37 straipsnio 10 dalis).</w:t>
            </w:r>
          </w:p>
        </w:tc>
      </w:tr>
      <w:tr w:rsidR="002A489D" w:rsidRPr="002A489D" w14:paraId="78F43B2F" w14:textId="77777777">
        <w:tc>
          <w:tcPr>
            <w:tcW w:w="9628" w:type="dxa"/>
            <w:gridSpan w:val="3"/>
            <w:tcBorders>
              <w:top w:val="single" w:sz="4" w:space="0" w:color="auto"/>
              <w:left w:val="single" w:sz="4" w:space="0" w:color="auto"/>
              <w:bottom w:val="single" w:sz="4" w:space="0" w:color="auto"/>
              <w:right w:val="single" w:sz="4" w:space="0" w:color="auto"/>
            </w:tcBorders>
            <w:hideMark/>
          </w:tcPr>
          <w:p w14:paraId="36586A56" w14:textId="77777777" w:rsidR="002A489D" w:rsidRPr="002A489D" w:rsidRDefault="002A489D" w:rsidP="00A3732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Calibri" w:hAnsi="Times New Roman" w:cs="Times New Roman"/>
                <w:bCs/>
                <w:sz w:val="24"/>
                <w:szCs w:val="24"/>
              </w:rPr>
            </w:pPr>
            <w:r w:rsidRPr="002A489D">
              <w:rPr>
                <w:rFonts w:ascii="Times New Roman" w:eastAsia="Calibri" w:hAnsi="Times New Roman" w:cs="Times New Roman"/>
                <w:b/>
                <w:bCs/>
                <w:iCs/>
                <w:sz w:val="24"/>
                <w:szCs w:val="24"/>
              </w:rPr>
              <w:lastRenderedPageBreak/>
              <w:t xml:space="preserve">VPĮ </w:t>
            </w:r>
            <w:r w:rsidRPr="002A489D">
              <w:rPr>
                <w:rFonts w:ascii="Times New Roman" w:eastAsia="Calibri" w:hAnsi="Times New Roman" w:cs="Times New Roman"/>
                <w:b/>
                <w:sz w:val="24"/>
                <w:szCs w:val="24"/>
              </w:rPr>
              <w:t>47 straipsnio 9 dalis:</w:t>
            </w:r>
          </w:p>
        </w:tc>
      </w:tr>
      <w:tr w:rsidR="002A489D" w:rsidRPr="002A489D" w14:paraId="7DE1E800" w14:textId="77777777">
        <w:tc>
          <w:tcPr>
            <w:tcW w:w="982" w:type="dxa"/>
            <w:tcBorders>
              <w:top w:val="single" w:sz="4" w:space="0" w:color="auto"/>
              <w:left w:val="single" w:sz="4" w:space="0" w:color="auto"/>
              <w:bottom w:val="single" w:sz="4" w:space="0" w:color="auto"/>
              <w:right w:val="single" w:sz="4" w:space="0" w:color="auto"/>
            </w:tcBorders>
            <w:hideMark/>
          </w:tcPr>
          <w:p w14:paraId="4C8F6106" w14:textId="046D12CE"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Cs/>
                <w:iCs/>
                <w:sz w:val="24"/>
                <w:szCs w:val="24"/>
              </w:rPr>
            </w:pPr>
            <w:r w:rsidRPr="002A489D">
              <w:rPr>
                <w:rFonts w:ascii="Times New Roman" w:eastAsia="Calibri" w:hAnsi="Times New Roman" w:cs="Times New Roman"/>
                <w:bCs/>
                <w:iCs/>
                <w:sz w:val="24"/>
                <w:szCs w:val="24"/>
              </w:rPr>
              <w:t>3.23.</w:t>
            </w:r>
            <w:r w:rsidR="00A37322">
              <w:rPr>
                <w:rFonts w:ascii="Times New Roman" w:eastAsia="Calibri" w:hAnsi="Times New Roman" w:cs="Times New Roman"/>
                <w:bCs/>
                <w:iCs/>
                <w:sz w:val="24"/>
                <w:szCs w:val="24"/>
              </w:rPr>
              <w:t>2</w:t>
            </w:r>
            <w:r w:rsidRPr="002A489D">
              <w:rPr>
                <w:rFonts w:ascii="Times New Roman" w:eastAsia="Calibri" w:hAnsi="Times New Roman" w:cs="Times New Roman"/>
                <w:bCs/>
                <w:iCs/>
                <w:sz w:val="24"/>
                <w:szCs w:val="24"/>
              </w:rPr>
              <w:t>.</w:t>
            </w:r>
          </w:p>
        </w:tc>
        <w:tc>
          <w:tcPr>
            <w:tcW w:w="4688" w:type="dxa"/>
            <w:tcBorders>
              <w:top w:val="single" w:sz="4" w:space="0" w:color="auto"/>
              <w:left w:val="single" w:sz="4" w:space="0" w:color="auto"/>
              <w:bottom w:val="single" w:sz="4" w:space="0" w:color="auto"/>
              <w:right w:val="single" w:sz="4" w:space="0" w:color="auto"/>
            </w:tcBorders>
            <w:hideMark/>
          </w:tcPr>
          <w:p w14:paraId="338A1333"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2A489D">
              <w:rPr>
                <w:rFonts w:ascii="Times New Roman" w:eastAsia="Calibri" w:hAnsi="Times New Roman" w:cs="Times New Roman"/>
                <w:sz w:val="24"/>
                <w:szCs w:val="24"/>
              </w:rPr>
              <w:t xml:space="preserve">Tiekėjas, jo pasitelkiamas subtiekėjas ar ūkio subjektas, kurio pajėgumais remiamasi, juos kontroliuojantys asmenys </w:t>
            </w:r>
            <w:r w:rsidRPr="002A489D">
              <w:rPr>
                <w:rFonts w:ascii="Times New Roman" w:eastAsia="Calibri" w:hAnsi="Times New Roman" w:cs="Times New Roman"/>
                <w:sz w:val="24"/>
                <w:szCs w:val="24"/>
              </w:rPr>
              <w:lastRenderedPageBreak/>
              <w:t>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sz="4" w:space="0" w:color="auto"/>
              <w:left w:val="single" w:sz="4" w:space="0" w:color="auto"/>
              <w:bottom w:val="single" w:sz="4" w:space="0" w:color="auto"/>
              <w:right w:val="single" w:sz="4" w:space="0" w:color="auto"/>
            </w:tcBorders>
          </w:tcPr>
          <w:p w14:paraId="530F5435"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2A489D">
              <w:rPr>
                <w:rFonts w:ascii="Times New Roman" w:eastAsia="Calibri" w:hAnsi="Times New Roman" w:cs="Times New Roman"/>
                <w:b/>
                <w:bCs/>
                <w:sz w:val="24"/>
                <w:szCs w:val="24"/>
              </w:rPr>
              <w:lastRenderedPageBreak/>
              <w:t xml:space="preserve">Kartu su pasiūlymu pateikiama Nacionalinio saugumo reikalavimų atitikties deklaracijos </w:t>
            </w:r>
            <w:r w:rsidRPr="002A489D">
              <w:rPr>
                <w:rFonts w:ascii="Times New Roman" w:eastAsia="Calibri" w:hAnsi="Times New Roman" w:cs="Times New Roman"/>
                <w:b/>
                <w:bCs/>
                <w:sz w:val="24"/>
                <w:szCs w:val="24"/>
              </w:rPr>
              <w:lastRenderedPageBreak/>
              <w:t>tipinė forma</w:t>
            </w:r>
            <w:r w:rsidRPr="002A489D">
              <w:rPr>
                <w:rFonts w:ascii="Times New Roman" w:eastAsia="Calibri" w:hAnsi="Times New Roman" w:cs="Times New Roman"/>
                <w:sz w:val="24"/>
                <w:szCs w:val="24"/>
              </w:rPr>
              <w:t xml:space="preserve"> (</w:t>
            </w:r>
            <w:r w:rsidRPr="002A489D">
              <w:rPr>
                <w:rFonts w:ascii="Times New Roman" w:eastAsia="Calibri" w:hAnsi="Times New Roman" w:cs="Times New Roman"/>
                <w:i/>
                <w:iCs/>
                <w:sz w:val="24"/>
                <w:szCs w:val="24"/>
              </w:rPr>
              <w:t>užpildyta pagal pirkimo sąlygų 7 priede „Nacionalinio saugumo reikalavimų atitikties deklaracija“ pateiktą tipinę formą</w:t>
            </w:r>
            <w:r w:rsidRPr="002A489D">
              <w:rPr>
                <w:rFonts w:ascii="Times New Roman" w:eastAsia="Calibri" w:hAnsi="Times New Roman" w:cs="Times New Roman"/>
                <w:sz w:val="24"/>
                <w:szCs w:val="24"/>
              </w:rPr>
              <w:t>).</w:t>
            </w:r>
          </w:p>
          <w:p w14:paraId="0E1E5670" w14:textId="77777777"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sz w:val="24"/>
                <w:szCs w:val="24"/>
              </w:rPr>
            </w:pPr>
          </w:p>
          <w:p w14:paraId="3CE6D0B8" w14:textId="6074482C" w:rsidR="002A489D" w:rsidRPr="002A489D" w:rsidRDefault="002A489D" w:rsidP="002A489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2A489D">
              <w:rPr>
                <w:rFonts w:ascii="Times New Roman" w:eastAsia="Calibri" w:hAnsi="Times New Roman" w:cs="Times New Roman"/>
                <w:b/>
                <w:bCs/>
                <w:sz w:val="24"/>
                <w:szCs w:val="24"/>
              </w:rPr>
              <w:t>Pastaba.</w:t>
            </w:r>
            <w:r w:rsidRPr="002A489D">
              <w:rPr>
                <w:rFonts w:ascii="Times New Roman" w:eastAsia="Calibri" w:hAnsi="Times New Roman" w:cs="Times New Roman"/>
                <w:sz w:val="24"/>
                <w:szCs w:val="24"/>
              </w:rPr>
              <w:t xml:space="preserve"> Teikiama viena Nacionalinio saugumo reikalavimų atitikties deklaracija (</w:t>
            </w:r>
            <w:r w:rsidRPr="002A489D">
              <w:rPr>
                <w:rFonts w:ascii="Times New Roman" w:eastAsia="Calibri" w:hAnsi="Times New Roman" w:cs="Times New Roman"/>
                <w:i/>
                <w:iCs/>
                <w:sz w:val="24"/>
                <w:szCs w:val="24"/>
              </w:rPr>
              <w:t xml:space="preserve">užpildyta pagal pirkimo sąlygų 7 priede „Nacionalinio saugumo reikalavimų atitikties </w:t>
            </w:r>
            <w:r w:rsidRPr="00D456ED">
              <w:rPr>
                <w:rFonts w:ascii="Times New Roman" w:eastAsia="Calibri" w:hAnsi="Times New Roman" w:cs="Times New Roman"/>
                <w:i/>
                <w:iCs/>
                <w:sz w:val="24"/>
                <w:szCs w:val="24"/>
              </w:rPr>
              <w:t>deklaracija“ pateiktą tipinę formą</w:t>
            </w:r>
            <w:r w:rsidRPr="00D456ED">
              <w:rPr>
                <w:rFonts w:ascii="Times New Roman" w:eastAsia="Calibri" w:hAnsi="Times New Roman" w:cs="Times New Roman"/>
                <w:sz w:val="24"/>
                <w:szCs w:val="24"/>
              </w:rPr>
              <w:t>), šio bei pirkimo sąlygų 3.2</w:t>
            </w:r>
            <w:r w:rsidR="00D456ED" w:rsidRPr="00D456ED">
              <w:rPr>
                <w:rFonts w:ascii="Times New Roman" w:eastAsia="Calibri" w:hAnsi="Times New Roman" w:cs="Times New Roman"/>
                <w:sz w:val="24"/>
                <w:szCs w:val="24"/>
              </w:rPr>
              <w:t>3</w:t>
            </w:r>
            <w:r w:rsidRPr="00D456ED">
              <w:rPr>
                <w:rFonts w:ascii="Times New Roman" w:eastAsia="Calibri" w:hAnsi="Times New Roman" w:cs="Times New Roman"/>
                <w:sz w:val="24"/>
                <w:szCs w:val="24"/>
              </w:rPr>
              <w:t xml:space="preserve"> punkto lentelės Eil. Nr. 3.2</w:t>
            </w:r>
            <w:r w:rsidR="00D456ED" w:rsidRPr="00D456ED">
              <w:rPr>
                <w:rFonts w:ascii="Times New Roman" w:eastAsia="Calibri" w:hAnsi="Times New Roman" w:cs="Times New Roman"/>
                <w:sz w:val="24"/>
                <w:szCs w:val="24"/>
              </w:rPr>
              <w:t>3</w:t>
            </w:r>
            <w:r w:rsidRPr="00D456ED">
              <w:rPr>
                <w:rFonts w:ascii="Times New Roman" w:eastAsia="Calibri" w:hAnsi="Times New Roman" w:cs="Times New Roman"/>
                <w:sz w:val="24"/>
                <w:szCs w:val="24"/>
              </w:rPr>
              <w:t>.</w:t>
            </w:r>
            <w:r w:rsidR="004F135D" w:rsidRPr="00D456ED">
              <w:rPr>
                <w:rFonts w:ascii="Times New Roman" w:eastAsia="Calibri" w:hAnsi="Times New Roman" w:cs="Times New Roman"/>
                <w:sz w:val="24"/>
                <w:szCs w:val="24"/>
              </w:rPr>
              <w:t>1</w:t>
            </w:r>
            <w:r w:rsidRPr="00D456ED">
              <w:rPr>
                <w:rFonts w:ascii="Times New Roman" w:eastAsia="Calibri" w:hAnsi="Times New Roman" w:cs="Times New Roman"/>
                <w:sz w:val="24"/>
                <w:szCs w:val="24"/>
              </w:rPr>
              <w:t xml:space="preserve"> „VPĮ 37 straipsnio 9 dalis“ atitikties</w:t>
            </w:r>
            <w:r w:rsidRPr="002A489D">
              <w:rPr>
                <w:rFonts w:ascii="Times New Roman" w:eastAsia="Calibri" w:hAnsi="Times New Roman" w:cs="Times New Roman"/>
                <w:sz w:val="24"/>
                <w:szCs w:val="24"/>
              </w:rPr>
              <w:t xml:space="preserve"> patvirtinimui.</w:t>
            </w:r>
          </w:p>
        </w:tc>
      </w:tr>
    </w:tbl>
    <w:p w14:paraId="6B784CBB" w14:textId="77777777" w:rsidR="002A489D" w:rsidRDefault="002A489D" w:rsidP="00053ED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sz w:val="24"/>
          <w:szCs w:val="24"/>
        </w:rPr>
      </w:pPr>
    </w:p>
    <w:p w14:paraId="458CF568" w14:textId="2D0ACDBE" w:rsidR="009539F1" w:rsidRPr="009539F1" w:rsidRDefault="009539F1" w:rsidP="009539F1">
      <w:pPr>
        <w:suppressAutoHyphens/>
        <w:spacing w:after="0" w:line="240" w:lineRule="auto"/>
        <w:ind w:firstLine="567"/>
        <w:jc w:val="both"/>
        <w:rPr>
          <w:rFonts w:ascii="Times New Roman" w:eastAsia="Calibri" w:hAnsi="Times New Roman" w:cs="Times New Roman"/>
          <w:sz w:val="24"/>
          <w:szCs w:val="24"/>
        </w:rPr>
      </w:pPr>
      <w:r w:rsidRPr="009539F1">
        <w:rPr>
          <w:rFonts w:ascii="Times New Roman" w:eastAsia="Helvetica Neue UltraLight" w:hAnsi="Times New Roman" w:cs="Times New Roman"/>
          <w:sz w:val="24"/>
          <w:szCs w:val="24"/>
          <w:lang w:eastAsia="zh-CN"/>
        </w:rPr>
        <w:t>3.24. Pirkimo sąlygų 3.23 punkto lentelės Eil. Nr. 3.23.1 – 3.23.</w:t>
      </w:r>
      <w:r w:rsidR="00A37322" w:rsidRPr="00053ED2">
        <w:rPr>
          <w:rFonts w:ascii="Times New Roman" w:eastAsia="Helvetica Neue UltraLight" w:hAnsi="Times New Roman" w:cs="Times New Roman"/>
          <w:sz w:val="24"/>
          <w:szCs w:val="24"/>
          <w:lang w:eastAsia="zh-CN"/>
        </w:rPr>
        <w:t>2</w:t>
      </w:r>
      <w:r w:rsidRPr="009539F1">
        <w:rPr>
          <w:rFonts w:ascii="Times New Roman" w:eastAsia="Helvetica Neue UltraLight" w:hAnsi="Times New Roman" w:cs="Times New Roman"/>
          <w:sz w:val="24"/>
          <w:szCs w:val="24"/>
          <w:lang w:eastAsia="zh-CN"/>
        </w:rPr>
        <w:t xml:space="preserve"> nustatytus reikalavimus dėl atitikties nacionalinio saugumo reikalavimams turi atitikti kiekvienas ūkio subjektų grupės narys, kiekvienas subtiekėjas ir kitas ūkio subjektas, kurio pajėgumais remiasi (kvalifikacijai pagrįsti) (jei taikoma) tiekėjas, bei juos kontroliuojantys asmenys. Perkančioji organizacija nustačiusi, kad tiekėjo pasitelktas subtiekėjas ar ūkio subjektas, kurio pajėgumais (kvalifikacijai pagrįsti) (jei taikoma) remiamasi, neatitinka pirkimo sąlygų 3.23 punkto lentelės Eil. Nr. 3.23.1 – 3.23.</w:t>
      </w:r>
      <w:r w:rsidR="00053ED2" w:rsidRPr="00053ED2">
        <w:rPr>
          <w:rFonts w:ascii="Times New Roman" w:eastAsia="Helvetica Neue UltraLight" w:hAnsi="Times New Roman" w:cs="Times New Roman"/>
          <w:sz w:val="24"/>
          <w:szCs w:val="24"/>
          <w:lang w:eastAsia="zh-CN"/>
        </w:rPr>
        <w:t>2</w:t>
      </w:r>
      <w:r w:rsidRPr="009539F1">
        <w:rPr>
          <w:rFonts w:ascii="Times New Roman" w:eastAsia="Helvetica Neue UltraLight" w:hAnsi="Times New Roman" w:cs="Times New Roman"/>
          <w:sz w:val="24"/>
          <w:szCs w:val="24"/>
          <w:lang w:eastAsia="zh-CN"/>
        </w:rPr>
        <w:t xml:space="preserve"> nustatytų reikalavimų (t. y. kelia grėsmę nacionaliniam saugumui), reikalaus tiekėjo juos pakeisti kitais, pirkimo sąlygų reikalavimus atitinkančiais, subjektais</w:t>
      </w:r>
      <w:r w:rsidRPr="009539F1">
        <w:rPr>
          <w:rFonts w:ascii="Times New Roman" w:eastAsia="Calibri" w:hAnsi="Times New Roman" w:cs="Times New Roman"/>
          <w:sz w:val="24"/>
          <w:szCs w:val="24"/>
        </w:rPr>
        <w:t>.</w:t>
      </w:r>
    </w:p>
    <w:p w14:paraId="4BAF82E7" w14:textId="61315CFF" w:rsidR="009539F1" w:rsidRPr="009539F1" w:rsidRDefault="009539F1" w:rsidP="009539F1">
      <w:pPr>
        <w:suppressAutoHyphens/>
        <w:spacing w:after="0" w:line="240" w:lineRule="auto"/>
        <w:ind w:firstLine="567"/>
        <w:jc w:val="both"/>
        <w:rPr>
          <w:rFonts w:ascii="Times New Roman" w:eastAsia="Calibri" w:hAnsi="Times New Roman" w:cs="Times New Roman"/>
          <w:sz w:val="24"/>
          <w:szCs w:val="24"/>
        </w:rPr>
      </w:pPr>
      <w:r w:rsidRPr="009539F1">
        <w:rPr>
          <w:rFonts w:ascii="Times New Roman" w:eastAsia="Calibri" w:hAnsi="Times New Roman" w:cs="Times New Roman"/>
          <w:sz w:val="24"/>
          <w:szCs w:val="24"/>
        </w:rPr>
        <w:t>3.25. Pirkimo sąlygų 3.23 punkto lentelės Eil. Nr. 3.23.1-3.23.</w:t>
      </w:r>
      <w:r w:rsidR="00053ED2" w:rsidRPr="00053ED2">
        <w:rPr>
          <w:rFonts w:ascii="Times New Roman" w:eastAsia="Calibri" w:hAnsi="Times New Roman" w:cs="Times New Roman"/>
          <w:sz w:val="24"/>
          <w:szCs w:val="24"/>
        </w:rPr>
        <w:t>2</w:t>
      </w:r>
      <w:r w:rsidRPr="009539F1">
        <w:rPr>
          <w:rFonts w:ascii="Times New Roman" w:eastAsia="Calibri" w:hAnsi="Times New Roman" w:cs="Times New Roman"/>
          <w:sz w:val="24"/>
          <w:szCs w:val="24"/>
        </w:rPr>
        <w:t xml:space="preserve"> punktuose nustatytų reikalavimų atitiktį patvirtinančių dokumentų gali būti nereikalaujama, kai:</w:t>
      </w:r>
    </w:p>
    <w:p w14:paraId="273DB5E1" w14:textId="77777777" w:rsidR="009539F1" w:rsidRPr="009539F1" w:rsidRDefault="009539F1" w:rsidP="009539F1">
      <w:pPr>
        <w:suppressAutoHyphens/>
        <w:spacing w:after="0" w:line="240" w:lineRule="auto"/>
        <w:ind w:firstLine="567"/>
        <w:jc w:val="both"/>
        <w:rPr>
          <w:rFonts w:ascii="Times New Roman" w:eastAsia="Calibri" w:hAnsi="Times New Roman" w:cs="Times New Roman"/>
          <w:sz w:val="24"/>
          <w:szCs w:val="24"/>
        </w:rPr>
      </w:pPr>
      <w:r w:rsidRPr="009539F1">
        <w:rPr>
          <w:rFonts w:ascii="Times New Roman" w:eastAsia="Calibri" w:hAnsi="Times New Roman" w:cs="Times New Roman"/>
          <w:sz w:val="24"/>
          <w:szCs w:val="24"/>
        </w:rPr>
        <w:t>3.25.1.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5774A0A" w14:textId="77777777" w:rsidR="009539F1" w:rsidRPr="009539F1" w:rsidRDefault="009539F1" w:rsidP="009539F1">
      <w:pPr>
        <w:suppressAutoHyphens/>
        <w:spacing w:after="0" w:line="240" w:lineRule="auto"/>
        <w:ind w:firstLine="567"/>
        <w:jc w:val="both"/>
        <w:rPr>
          <w:rFonts w:ascii="Times New Roman" w:eastAsia="Calibri" w:hAnsi="Times New Roman" w:cs="Times New Roman"/>
          <w:sz w:val="24"/>
          <w:szCs w:val="24"/>
        </w:rPr>
      </w:pPr>
      <w:r w:rsidRPr="009539F1">
        <w:rPr>
          <w:rFonts w:ascii="Times New Roman" w:eastAsia="Calibri" w:hAnsi="Times New Roman" w:cs="Times New Roman"/>
          <w:sz w:val="24"/>
          <w:szCs w:val="24"/>
        </w:rPr>
        <w:t>3.25.2.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2E97D55D" w14:textId="77777777" w:rsidR="005D1E65" w:rsidRDefault="005D1E65" w:rsidP="009539F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Calibri" w:hAnsi="Times New Roman" w:cs="Times New Roman"/>
          <w:sz w:val="24"/>
          <w:szCs w:val="24"/>
        </w:rPr>
      </w:pPr>
    </w:p>
    <w:bookmarkEnd w:id="4"/>
    <w:bookmarkEnd w:id="6"/>
    <w:bookmarkEnd w:id="7"/>
    <w:p w14:paraId="122AB413" w14:textId="1DFBE83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0D82C32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4D3D3A">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6B76CE" w:rsidRPr="00AC5378">
        <w:rPr>
          <w:rFonts w:ascii="Times New Roman" w:eastAsia="Calibri" w:hAnsi="Times New Roman" w:cs="Times New Roman"/>
          <w:bCs/>
          <w:i/>
          <w:sz w:val="24"/>
          <w:szCs w:val="24"/>
          <w:lang w:eastAsia="zh-CN"/>
        </w:rPr>
        <w:t>2</w:t>
      </w:r>
      <w:r w:rsidR="00717CAB">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4D3D3A">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4D3D3A">
        <w:rPr>
          <w:rFonts w:ascii="Times New Roman" w:eastAsia="Calibri" w:hAnsi="Times New Roman" w:cs="Times New Roman"/>
          <w:b/>
          <w:iCs/>
          <w:sz w:val="24"/>
          <w:szCs w:val="24"/>
          <w:lang w:eastAsia="zh-CN"/>
        </w:rPr>
        <w:t>jeigu</w:t>
      </w:r>
      <w:r w:rsidRPr="00795A71">
        <w:rPr>
          <w:rFonts w:ascii="Times New Roman" w:eastAsia="Calibri" w:hAnsi="Times New Roman" w:cs="Times New Roman"/>
          <w:bCs/>
          <w:iCs/>
          <w:sz w:val="24"/>
          <w:szCs w:val="24"/>
          <w:lang w:eastAsia="zh-CN"/>
        </w:rPr>
        <w:t xml:space="preserve"> </w:t>
      </w:r>
      <w:r w:rsidRPr="004D3D3A">
        <w:rPr>
          <w:rFonts w:ascii="Times New Roman" w:eastAsia="Calibri" w:hAnsi="Times New Roman" w:cs="Times New Roman"/>
          <w:b/>
          <w:iCs/>
          <w:sz w:val="24"/>
          <w:szCs w:val="24"/>
          <w:lang w:eastAsia="zh-CN"/>
        </w:rPr>
        <w:t>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ir </w:t>
      </w:r>
      <w:r w:rsidR="004D3D3A" w:rsidRPr="004D3D3A">
        <w:rPr>
          <w:rFonts w:ascii="Times New Roman" w:eastAsia="Calibri" w:hAnsi="Times New Roman" w:cs="Times New Roman"/>
          <w:b/>
          <w:iCs/>
          <w:sz w:val="24"/>
          <w:szCs w:val="24"/>
          <w:lang w:eastAsia="zh-CN"/>
        </w:rPr>
        <w:t>KARTU SU PASIŪLYMU</w:t>
      </w:r>
      <w:r w:rsidR="004D3D3A">
        <w:rPr>
          <w:rFonts w:ascii="Times New Roman" w:eastAsia="Calibri" w:hAnsi="Times New Roman" w:cs="Times New Roman"/>
          <w:bCs/>
          <w:iCs/>
          <w:sz w:val="24"/>
          <w:szCs w:val="24"/>
          <w:lang w:eastAsia="zh-CN"/>
        </w:rPr>
        <w:t xml:space="preserve"> </w:t>
      </w:r>
      <w:r w:rsidR="00166D54" w:rsidRPr="004D3D3A">
        <w:rPr>
          <w:rFonts w:ascii="Times New Roman" w:eastAsia="Calibri" w:hAnsi="Times New Roman" w:cs="Times New Roman"/>
          <w:b/>
          <w:iCs/>
          <w:sz w:val="24"/>
          <w:szCs w:val="24"/>
          <w:lang w:eastAsia="zh-CN"/>
        </w:rPr>
        <w:t xml:space="preserve">pateikti </w:t>
      </w:r>
      <w:r w:rsidR="004D3D3A" w:rsidRPr="00C23D0F">
        <w:rPr>
          <w:rFonts w:ascii="Times New Roman" w:eastAsia="Calibri" w:hAnsi="Times New Roman" w:cs="Times New Roman"/>
          <w:b/>
          <w:iCs/>
          <w:sz w:val="24"/>
          <w:szCs w:val="24"/>
          <w:lang w:eastAsia="zh-CN"/>
        </w:rPr>
        <w:t>deklaraciją dėl sutikimo būti subtiekėju</w:t>
      </w:r>
      <w:r w:rsidR="004D3D3A">
        <w:rPr>
          <w:rFonts w:ascii="Times New Roman" w:eastAsia="Calibri" w:hAnsi="Times New Roman" w:cs="Times New Roman"/>
          <w:bCs/>
          <w:iCs/>
          <w:sz w:val="24"/>
          <w:szCs w:val="24"/>
          <w:lang w:eastAsia="zh-CN"/>
        </w:rPr>
        <w:t xml:space="preserve"> (</w:t>
      </w:r>
      <w:r w:rsidR="00166D54" w:rsidRPr="004D3D3A">
        <w:rPr>
          <w:rFonts w:ascii="Times New Roman" w:eastAsia="Calibri" w:hAnsi="Times New Roman" w:cs="Times New Roman"/>
          <w:bCs/>
          <w:i/>
          <w:color w:val="0070C0"/>
          <w:sz w:val="24"/>
          <w:szCs w:val="24"/>
          <w:lang w:eastAsia="zh-CN"/>
        </w:rPr>
        <w:t>užpild</w:t>
      </w:r>
      <w:r w:rsidR="004D3D3A" w:rsidRPr="004D3D3A">
        <w:rPr>
          <w:rFonts w:ascii="Times New Roman" w:eastAsia="Calibri" w:hAnsi="Times New Roman" w:cs="Times New Roman"/>
          <w:bCs/>
          <w:i/>
          <w:color w:val="0070C0"/>
          <w:sz w:val="24"/>
          <w:szCs w:val="24"/>
          <w:lang w:eastAsia="zh-CN"/>
        </w:rPr>
        <w:t>ant</w:t>
      </w:r>
      <w:r w:rsidR="00166D54" w:rsidRPr="004D3D3A">
        <w:rPr>
          <w:rFonts w:ascii="Times New Roman" w:eastAsia="Calibri" w:hAnsi="Times New Roman" w:cs="Times New Roman"/>
          <w:bCs/>
          <w:i/>
          <w:color w:val="0070C0"/>
          <w:sz w:val="24"/>
          <w:szCs w:val="24"/>
          <w:lang w:eastAsia="zh-CN"/>
        </w:rPr>
        <w:t xml:space="preserve"> </w:t>
      </w:r>
      <w:r w:rsidR="00406C6E" w:rsidRPr="004D3D3A">
        <w:rPr>
          <w:rFonts w:ascii="Times New Roman" w:eastAsia="Helvetica Neue UltraLight" w:hAnsi="Times New Roman" w:cs="Times New Roman"/>
          <w:i/>
          <w:color w:val="0070C0"/>
          <w:sz w:val="24"/>
          <w:szCs w:val="24"/>
        </w:rPr>
        <w:t>P</w:t>
      </w:r>
      <w:r w:rsidR="00615708" w:rsidRPr="004D3D3A">
        <w:rPr>
          <w:rFonts w:ascii="Times New Roman" w:eastAsia="Helvetica Neue UltraLight" w:hAnsi="Times New Roman" w:cs="Times New Roman"/>
          <w:i/>
          <w:color w:val="0070C0"/>
          <w:sz w:val="24"/>
          <w:szCs w:val="24"/>
        </w:rPr>
        <w:t xml:space="preserve">irkimo sąlygų </w:t>
      </w:r>
      <w:r w:rsidR="00B944D0" w:rsidRPr="004D3D3A">
        <w:rPr>
          <w:rFonts w:ascii="Times New Roman" w:eastAsia="Helvetica Neue UltraLight" w:hAnsi="Times New Roman" w:cs="Times New Roman"/>
          <w:i/>
          <w:color w:val="0070C0"/>
          <w:sz w:val="24"/>
          <w:szCs w:val="24"/>
        </w:rPr>
        <w:t>9</w:t>
      </w:r>
      <w:r w:rsidR="00615708" w:rsidRPr="004D3D3A">
        <w:rPr>
          <w:rFonts w:ascii="Times New Roman" w:eastAsia="Helvetica Neue UltraLight" w:hAnsi="Times New Roman" w:cs="Times New Roman"/>
          <w:i/>
          <w:color w:val="0070C0"/>
          <w:sz w:val="24"/>
          <w:szCs w:val="24"/>
        </w:rPr>
        <w:t xml:space="preserve"> pried</w:t>
      </w:r>
      <w:r w:rsidR="004D3D3A" w:rsidRPr="004D3D3A">
        <w:rPr>
          <w:rFonts w:ascii="Times New Roman" w:eastAsia="Helvetica Neue UltraLight" w:hAnsi="Times New Roman" w:cs="Times New Roman"/>
          <w:i/>
          <w:color w:val="0070C0"/>
          <w:sz w:val="24"/>
          <w:szCs w:val="24"/>
        </w:rPr>
        <w:t>e</w:t>
      </w:r>
      <w:r w:rsidR="00615708" w:rsidRPr="004D3D3A">
        <w:rPr>
          <w:rFonts w:ascii="Times New Roman" w:eastAsia="Helvetica Neue UltraLight" w:hAnsi="Times New Roman" w:cs="Times New Roman"/>
          <w:i/>
          <w:color w:val="0070C0"/>
          <w:sz w:val="24"/>
          <w:szCs w:val="24"/>
        </w:rPr>
        <w:t xml:space="preserve"> „D</w:t>
      </w:r>
      <w:r w:rsidR="00EC4891" w:rsidRPr="004D3D3A">
        <w:rPr>
          <w:rFonts w:ascii="Times New Roman" w:eastAsia="Helvetica Neue UltraLight" w:hAnsi="Times New Roman" w:cs="Times New Roman"/>
          <w:i/>
          <w:color w:val="0070C0"/>
          <w:sz w:val="24"/>
          <w:szCs w:val="24"/>
        </w:rPr>
        <w:t>eklaracija d</w:t>
      </w:r>
      <w:r w:rsidR="00615708" w:rsidRPr="004D3D3A">
        <w:rPr>
          <w:rFonts w:ascii="Times New Roman" w:eastAsia="Helvetica Neue UltraLight" w:hAnsi="Times New Roman" w:cs="Times New Roman"/>
          <w:i/>
          <w:color w:val="0070C0"/>
          <w:sz w:val="24"/>
          <w:szCs w:val="24"/>
        </w:rPr>
        <w:t xml:space="preserve">ėl sutikimo būti subtiekėju“ </w:t>
      </w:r>
      <w:r w:rsidR="004D3D3A" w:rsidRPr="004D3D3A">
        <w:rPr>
          <w:rFonts w:ascii="Times New Roman" w:eastAsia="Helvetica Neue UltraLight" w:hAnsi="Times New Roman" w:cs="Times New Roman"/>
          <w:i/>
          <w:color w:val="0070C0"/>
          <w:sz w:val="24"/>
          <w:szCs w:val="24"/>
        </w:rPr>
        <w:t>pateiktą formą</w:t>
      </w:r>
      <w:r w:rsidR="004D3D3A">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9" w:name="_Hlk507665645"/>
      <w:bookmarkStart w:id="10"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9"/>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Sraopastraipa"/>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0"/>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1"/>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2"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2"/>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Komentarotekstas"/>
        <w:ind w:firstLine="567"/>
        <w:jc w:val="both"/>
        <w:rPr>
          <w:rFonts w:ascii="Times New Roman" w:hAnsi="Times New Roman" w:cs="Times New Roman"/>
          <w:sz w:val="24"/>
          <w:szCs w:val="24"/>
          <w:lang w:val="lt-LT"/>
        </w:rPr>
      </w:pPr>
      <w:r w:rsidRPr="0087357B">
        <w:rPr>
          <w:rFonts w:ascii="Times New Roman" w:eastAsia="Helvetica Neue UltraLight" w:hAnsi="Times New Roman" w:cs="Times New Roman"/>
          <w:sz w:val="24"/>
          <w:szCs w:val="24"/>
          <w:lang w:val="lt-LT"/>
        </w:rPr>
        <w:t>6</w:t>
      </w:r>
      <w:r w:rsidR="00754C42" w:rsidRPr="0087357B">
        <w:rPr>
          <w:rFonts w:ascii="Times New Roman" w:eastAsia="Helvetica Neue UltraLight" w:hAnsi="Times New Roman" w:cs="Times New Roman"/>
          <w:sz w:val="24"/>
          <w:szCs w:val="24"/>
          <w:lang w:val="lt-LT"/>
        </w:rPr>
        <w:t>.</w:t>
      </w:r>
      <w:r w:rsidR="00122A3C" w:rsidRPr="0087357B">
        <w:rPr>
          <w:rFonts w:ascii="Times New Roman" w:eastAsia="Helvetica Neue UltraLight" w:hAnsi="Times New Roman" w:cs="Times New Roman"/>
          <w:sz w:val="24"/>
          <w:szCs w:val="24"/>
          <w:lang w:val="lt-LT"/>
        </w:rPr>
        <w:t>4</w:t>
      </w:r>
      <w:r w:rsidR="00754C42" w:rsidRPr="0087357B">
        <w:rPr>
          <w:rFonts w:ascii="Times New Roman" w:eastAsia="Helvetica Neue UltraLight" w:hAnsi="Times New Roman" w:cs="Times New Roman"/>
          <w:sz w:val="24"/>
          <w:szCs w:val="24"/>
          <w:lang w:val="lt-LT"/>
        </w:rPr>
        <w:t>.</w:t>
      </w:r>
      <w:r w:rsidR="0066551C" w:rsidRPr="0087357B">
        <w:rPr>
          <w:rFonts w:ascii="Times New Roman" w:eastAsia="Helvetica Neue UltraLight" w:hAnsi="Times New Roman" w:cs="Times New Roman"/>
          <w:sz w:val="24"/>
          <w:szCs w:val="24"/>
          <w:lang w:val="lt-LT"/>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6C865901"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0"/>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EB4548">
        <w:rPr>
          <w:rFonts w:ascii="Times New Roman" w:hAnsi="Times New Roman" w:cs="Times New Roman"/>
          <w:b/>
          <w:iCs/>
          <w:sz w:val="24"/>
          <w:szCs w:val="24"/>
        </w:rPr>
        <w:t xml:space="preserve">Pasiūlymas turi būti parengtas ir pateiktas pagal </w:t>
      </w:r>
      <w:r w:rsidR="007A6357" w:rsidRPr="00EB4548">
        <w:rPr>
          <w:rFonts w:ascii="Times New Roman" w:hAnsi="Times New Roman" w:cs="Times New Roman"/>
          <w:b/>
          <w:iCs/>
          <w:sz w:val="24"/>
          <w:szCs w:val="24"/>
        </w:rPr>
        <w:t>P</w:t>
      </w:r>
      <w:r w:rsidR="00020196" w:rsidRPr="00EB4548">
        <w:rPr>
          <w:rFonts w:ascii="Times New Roman" w:hAnsi="Times New Roman" w:cs="Times New Roman"/>
          <w:b/>
          <w:iCs/>
          <w:sz w:val="24"/>
          <w:szCs w:val="24"/>
        </w:rPr>
        <w:t xml:space="preserve">irkimo sąlygų ir jų priedų reikalavimus </w:t>
      </w:r>
      <w:r w:rsidR="004D3D3A" w:rsidRPr="004D3D3A">
        <w:rPr>
          <w:rFonts w:ascii="Times New Roman" w:hAnsi="Times New Roman" w:cs="Times New Roman"/>
          <w:bCs/>
          <w:iCs/>
          <w:sz w:val="24"/>
          <w:szCs w:val="24"/>
        </w:rPr>
        <w:t>(</w:t>
      </w:r>
      <w:r w:rsidR="00020196" w:rsidRPr="004D3D3A">
        <w:rPr>
          <w:rFonts w:ascii="Times New Roman" w:hAnsi="Times New Roman" w:cs="Times New Roman"/>
          <w:bCs/>
          <w:i/>
          <w:color w:val="0070C0"/>
          <w:sz w:val="24"/>
          <w:szCs w:val="24"/>
        </w:rPr>
        <w:t>užpildant</w:t>
      </w:r>
      <w:r w:rsidR="006420D3" w:rsidRPr="004D3D3A">
        <w:rPr>
          <w:rFonts w:ascii="Times New Roman" w:hAnsi="Times New Roman" w:cs="Times New Roman"/>
          <w:bCs/>
          <w:i/>
          <w:color w:val="0070C0"/>
          <w:sz w:val="24"/>
          <w:szCs w:val="24"/>
        </w:rPr>
        <w:t xml:space="preserve"> Pirkimo sąlygų 5 pried</w:t>
      </w:r>
      <w:r w:rsidR="004D3D3A" w:rsidRPr="004D3D3A">
        <w:rPr>
          <w:rFonts w:ascii="Times New Roman" w:hAnsi="Times New Roman" w:cs="Times New Roman"/>
          <w:bCs/>
          <w:i/>
          <w:color w:val="0070C0"/>
          <w:sz w:val="24"/>
          <w:szCs w:val="24"/>
        </w:rPr>
        <w:t>e</w:t>
      </w:r>
      <w:r w:rsidR="006420D3" w:rsidRPr="004D3D3A">
        <w:rPr>
          <w:rFonts w:ascii="Times New Roman" w:hAnsi="Times New Roman" w:cs="Times New Roman"/>
          <w:bCs/>
          <w:i/>
          <w:color w:val="0070C0"/>
          <w:sz w:val="24"/>
          <w:szCs w:val="24"/>
        </w:rPr>
        <w:t xml:space="preserve"> „P</w:t>
      </w:r>
      <w:r w:rsidR="00020196" w:rsidRPr="004D3D3A">
        <w:rPr>
          <w:rFonts w:ascii="Times New Roman" w:hAnsi="Times New Roman" w:cs="Times New Roman"/>
          <w:bCs/>
          <w:i/>
          <w:color w:val="0070C0"/>
          <w:sz w:val="24"/>
          <w:szCs w:val="24"/>
        </w:rPr>
        <w:t>asiūlymo form</w:t>
      </w:r>
      <w:r w:rsidR="006420D3" w:rsidRPr="004D3D3A">
        <w:rPr>
          <w:rFonts w:ascii="Times New Roman" w:hAnsi="Times New Roman" w:cs="Times New Roman"/>
          <w:bCs/>
          <w:i/>
          <w:color w:val="0070C0"/>
          <w:sz w:val="24"/>
          <w:szCs w:val="24"/>
        </w:rPr>
        <w:t>a“</w:t>
      </w:r>
      <w:r w:rsidR="003E149C" w:rsidRPr="004D3D3A">
        <w:rPr>
          <w:rFonts w:ascii="Times New Roman" w:hAnsi="Times New Roman" w:cs="Times New Roman"/>
          <w:bCs/>
          <w:i/>
          <w:color w:val="0070C0"/>
          <w:sz w:val="24"/>
          <w:szCs w:val="24"/>
        </w:rPr>
        <w:t xml:space="preserve"> </w:t>
      </w:r>
      <w:r w:rsidR="004D3D3A" w:rsidRPr="004D3D3A">
        <w:rPr>
          <w:rFonts w:ascii="Times New Roman" w:hAnsi="Times New Roman" w:cs="Times New Roman"/>
          <w:bCs/>
          <w:i/>
          <w:color w:val="0070C0"/>
          <w:sz w:val="24"/>
          <w:szCs w:val="24"/>
        </w:rPr>
        <w:t>pateikt</w:t>
      </w:r>
      <w:r w:rsidR="00623124">
        <w:rPr>
          <w:rFonts w:ascii="Times New Roman" w:hAnsi="Times New Roman" w:cs="Times New Roman"/>
          <w:bCs/>
          <w:i/>
          <w:color w:val="0070C0"/>
          <w:sz w:val="24"/>
          <w:szCs w:val="24"/>
        </w:rPr>
        <w:t>ą</w:t>
      </w:r>
      <w:r w:rsidR="004D3D3A" w:rsidRPr="004D3D3A">
        <w:rPr>
          <w:rFonts w:ascii="Times New Roman" w:hAnsi="Times New Roman" w:cs="Times New Roman"/>
          <w:bCs/>
          <w:i/>
          <w:color w:val="0070C0"/>
          <w:sz w:val="24"/>
          <w:szCs w:val="24"/>
        </w:rPr>
        <w:t xml:space="preserve"> form</w:t>
      </w:r>
      <w:r w:rsidR="00623124">
        <w:rPr>
          <w:rFonts w:ascii="Times New Roman" w:hAnsi="Times New Roman" w:cs="Times New Roman"/>
          <w:bCs/>
          <w:i/>
          <w:color w:val="0070C0"/>
          <w:sz w:val="24"/>
          <w:szCs w:val="24"/>
        </w:rPr>
        <w:t>ą</w:t>
      </w:r>
      <w:r w:rsidR="004D3D3A" w:rsidRPr="004D3D3A">
        <w:rPr>
          <w:rFonts w:ascii="Times New Roman" w:hAnsi="Times New Roman" w:cs="Times New Roman"/>
          <w:bCs/>
          <w:iCs/>
          <w:sz w:val="24"/>
          <w:szCs w:val="24"/>
        </w:rPr>
        <w:t>)</w:t>
      </w:r>
      <w:r w:rsidR="00020196" w:rsidRPr="004D3D3A">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6"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Sraopastraipa"/>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Sraopastraipa"/>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73BAB11A"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9555D2">
        <w:rPr>
          <w:rFonts w:ascii="Times New Roman" w:eastAsia="Calibri" w:hAnsi="Times New Roman" w:cs="Times New Roman"/>
          <w:b/>
          <w:bCs/>
          <w:sz w:val="24"/>
          <w:szCs w:val="24"/>
        </w:rPr>
        <w:t>,</w:t>
      </w:r>
      <w:r w:rsidR="008C38F2">
        <w:rPr>
          <w:rFonts w:ascii="Times New Roman" w:eastAsia="Calibri" w:hAnsi="Times New Roman" w:cs="Times New Roman"/>
          <w:b/>
          <w:bCs/>
          <w:sz w:val="24"/>
          <w:szCs w:val="24"/>
        </w:rPr>
        <w:t xml:space="preserve"> </w:t>
      </w:r>
      <w:r w:rsidR="009555D2" w:rsidRPr="003954C8">
        <w:rPr>
          <w:rFonts w:ascii="Times New Roman" w:eastAsia="Calibri" w:hAnsi="Times New Roman" w:cs="Times New Roman"/>
          <w:b/>
          <w:bCs/>
          <w:i/>
          <w:iCs/>
          <w:color w:val="0070C0"/>
          <w:sz w:val="24"/>
          <w:szCs w:val="24"/>
        </w:rPr>
        <w:t>parengtą pagal Pirkimo sąlygų 5 priede „Pasiūlymo forma“ pateiktą formą</w:t>
      </w:r>
      <w:r w:rsidR="00755CDF">
        <w:rPr>
          <w:rFonts w:ascii="Times New Roman" w:eastAsia="Calibri" w:hAnsi="Times New Roman" w:cs="Times New Roman"/>
          <w:b/>
          <w:bCs/>
          <w:i/>
          <w:iCs/>
          <w:color w:val="0070C0"/>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w:t>
      </w:r>
      <w:r w:rsidR="000131AB">
        <w:rPr>
          <w:rFonts w:ascii="Times New Roman" w:eastAsia="Calibri" w:hAnsi="Times New Roman" w:cs="Times New Roman"/>
          <w:b/>
          <w:bCs/>
          <w:sz w:val="24"/>
          <w:szCs w:val="24"/>
          <w:u w:val="single"/>
        </w:rPr>
        <w:t>(</w:t>
      </w:r>
      <w:r w:rsidR="009D4E47">
        <w:rPr>
          <w:rFonts w:ascii="Times New Roman" w:eastAsia="Calibri" w:hAnsi="Times New Roman" w:cs="Times New Roman"/>
          <w:b/>
          <w:bCs/>
          <w:sz w:val="24"/>
          <w:szCs w:val="24"/>
          <w:u w:val="single"/>
        </w:rPr>
        <w:t>siūlomos kainos</w:t>
      </w:r>
      <w:r w:rsidR="00672321">
        <w:rPr>
          <w:rFonts w:ascii="Times New Roman" w:eastAsia="Calibri" w:hAnsi="Times New Roman" w:cs="Times New Roman"/>
          <w:b/>
          <w:bCs/>
          <w:sz w:val="24"/>
          <w:szCs w:val="24"/>
          <w:u w:val="single"/>
        </w:rPr>
        <w:t xml:space="preserve"> lentelės</w:t>
      </w:r>
      <w:r w:rsidR="000131AB">
        <w:rPr>
          <w:rFonts w:ascii="Times New Roman" w:eastAsia="Calibri" w:hAnsi="Times New Roman" w:cs="Times New Roman"/>
          <w:b/>
          <w:bCs/>
          <w:sz w:val="24"/>
          <w:szCs w:val="24"/>
          <w:u w:val="single"/>
        </w:rPr>
        <w:t>)</w:t>
      </w:r>
      <w:r w:rsidR="00315876" w:rsidRPr="00315876">
        <w:rPr>
          <w:rFonts w:ascii="Times New Roman" w:eastAsia="Calibri" w:hAnsi="Times New Roman" w:cs="Times New Roman"/>
          <w:b/>
          <w:bCs/>
          <w:sz w:val="24"/>
          <w:szCs w:val="24"/>
          <w:u w:val="single"/>
        </w:rPr>
        <w:t xml:space="preserve">,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43BCEA3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3"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ūkio subjekto, kurio pajėgumais (kvalifikacija)</w:t>
      </w:r>
      <w:r w:rsidR="008C38F2">
        <w:rPr>
          <w:rFonts w:ascii="Times New Roman" w:eastAsia="Helvetica Neue UltraLight" w:hAnsi="Times New Roman" w:cs="Times New Roman"/>
          <w:sz w:val="24"/>
          <w:szCs w:val="24"/>
          <w:lang w:eastAsia="zh-CN"/>
        </w:rPr>
        <w:t xml:space="preserve"> (</w:t>
      </w:r>
      <w:r w:rsidR="008C38F2" w:rsidRPr="008C38F2">
        <w:rPr>
          <w:rFonts w:ascii="Times New Roman" w:eastAsia="Helvetica Neue UltraLight" w:hAnsi="Times New Roman" w:cs="Times New Roman"/>
          <w:i/>
          <w:iCs/>
          <w:sz w:val="24"/>
          <w:szCs w:val="24"/>
          <w:lang w:eastAsia="zh-CN"/>
        </w:rPr>
        <w:t>jei taikoma</w:t>
      </w:r>
      <w:r w:rsidR="008C38F2">
        <w:rPr>
          <w:rFonts w:ascii="Times New Roman" w:eastAsia="Helvetica Neue UltraLight" w:hAnsi="Times New Roman" w:cs="Times New Roman"/>
          <w:sz w:val="24"/>
          <w:szCs w:val="24"/>
          <w:lang w:eastAsia="zh-CN"/>
        </w:rPr>
        <w:t>)</w:t>
      </w:r>
      <w:r w:rsidR="00B860A1">
        <w:rPr>
          <w:rFonts w:ascii="Times New Roman" w:eastAsia="Helvetica Neue UltraLight" w:hAnsi="Times New Roman" w:cs="Times New Roman"/>
          <w:sz w:val="24"/>
          <w:szCs w:val="24"/>
          <w:lang w:eastAsia="zh-CN"/>
        </w:rPr>
        <w:t xml:space="preserve"> </w:t>
      </w:r>
      <w:r w:rsidR="002A5FA4">
        <w:rPr>
          <w:rFonts w:ascii="Times New Roman" w:eastAsia="Helvetica Neue UltraLight" w:hAnsi="Times New Roman" w:cs="Times New Roman"/>
          <w:sz w:val="24"/>
          <w:szCs w:val="24"/>
          <w:lang w:eastAsia="zh-CN"/>
        </w:rPr>
        <w:t>tiekėjas remiasi</w:t>
      </w:r>
      <w:bookmarkEnd w:id="13"/>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4D3D3A">
        <w:rPr>
          <w:rFonts w:ascii="Times New Roman" w:eastAsia="Helvetica Neue UltraLight" w:hAnsi="Times New Roman" w:cs="Times New Roman"/>
          <w:b/>
          <w:i/>
          <w:iCs/>
          <w:color w:val="0070C0"/>
          <w:sz w:val="24"/>
          <w:szCs w:val="24"/>
        </w:rPr>
        <w:t xml:space="preserve">parengtą pagal </w:t>
      </w:r>
      <w:r w:rsidR="007A6357" w:rsidRPr="004D3D3A">
        <w:rPr>
          <w:rFonts w:ascii="Times New Roman" w:eastAsia="Helvetica Neue UltraLight" w:hAnsi="Times New Roman" w:cs="Times New Roman"/>
          <w:b/>
          <w:i/>
          <w:iCs/>
          <w:color w:val="0070C0"/>
          <w:sz w:val="24"/>
          <w:szCs w:val="24"/>
        </w:rPr>
        <w:t>P</w:t>
      </w:r>
      <w:r w:rsidR="00346E72" w:rsidRPr="004D3D3A">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Puslapioinaosnuoroda"/>
          <w:rFonts w:ascii="Times New Roman" w:eastAsia="Times New Roman" w:hAnsi="Times New Roman" w:cs="Times New Roman"/>
          <w:b/>
          <w:i/>
          <w:sz w:val="24"/>
          <w:szCs w:val="24"/>
          <w:lang w:eastAsia="lt-LT"/>
        </w:rPr>
        <w:footnoteReference w:id="11"/>
      </w:r>
      <w:r w:rsidR="006B7C73" w:rsidRPr="00795A71">
        <w:rPr>
          <w:rFonts w:ascii="Times New Roman" w:eastAsia="Helvetica Neue UltraLight" w:hAnsi="Times New Roman" w:cs="Times New Roman"/>
          <w:sz w:val="24"/>
          <w:szCs w:val="24"/>
        </w:rPr>
        <w:t>;</w:t>
      </w:r>
    </w:p>
    <w:p w14:paraId="1D5C19A6" w14:textId="393FCCC8" w:rsidR="00A70C49" w:rsidRPr="008C38F2"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color w:val="D9D9D9" w:themeColor="background1" w:themeShade="D9"/>
          <w:sz w:val="24"/>
          <w:szCs w:val="24"/>
          <w:lang w:eastAsia="zh-CN"/>
        </w:rPr>
      </w:pPr>
      <w:r w:rsidRPr="008C38F2">
        <w:rPr>
          <w:rFonts w:ascii="Times New Roman" w:eastAsia="Helvetica Neue UltraLight" w:hAnsi="Times New Roman" w:cs="Times New Roman"/>
          <w:color w:val="D9D9D9" w:themeColor="background1" w:themeShade="D9"/>
          <w:sz w:val="24"/>
          <w:szCs w:val="24"/>
        </w:rPr>
        <w:t>6</w:t>
      </w:r>
      <w:r w:rsidR="00754C42" w:rsidRPr="008C38F2">
        <w:rPr>
          <w:rFonts w:ascii="Times New Roman" w:eastAsia="Helvetica Neue UltraLight" w:hAnsi="Times New Roman" w:cs="Times New Roman"/>
          <w:color w:val="D9D9D9" w:themeColor="background1" w:themeShade="D9"/>
          <w:sz w:val="24"/>
          <w:szCs w:val="24"/>
        </w:rPr>
        <w:t>.</w:t>
      </w:r>
      <w:r w:rsidR="00FE2595" w:rsidRPr="008C38F2">
        <w:rPr>
          <w:rFonts w:ascii="Times New Roman" w:eastAsia="Helvetica Neue UltraLight" w:hAnsi="Times New Roman" w:cs="Times New Roman"/>
          <w:color w:val="D9D9D9" w:themeColor="background1" w:themeShade="D9"/>
          <w:sz w:val="24"/>
          <w:szCs w:val="24"/>
        </w:rPr>
        <w:t>1</w:t>
      </w:r>
      <w:r w:rsidR="003C3041" w:rsidRPr="008C38F2">
        <w:rPr>
          <w:rFonts w:ascii="Times New Roman" w:eastAsia="Helvetica Neue UltraLight" w:hAnsi="Times New Roman" w:cs="Times New Roman"/>
          <w:color w:val="D9D9D9" w:themeColor="background1" w:themeShade="D9"/>
          <w:sz w:val="24"/>
          <w:szCs w:val="24"/>
        </w:rPr>
        <w:t>1</w:t>
      </w:r>
      <w:r w:rsidR="00754C42" w:rsidRPr="008C38F2">
        <w:rPr>
          <w:rFonts w:ascii="Times New Roman" w:eastAsia="Helvetica Neue UltraLight" w:hAnsi="Times New Roman" w:cs="Times New Roman"/>
          <w:color w:val="D9D9D9" w:themeColor="background1" w:themeShade="D9"/>
          <w:sz w:val="24"/>
          <w:szCs w:val="24"/>
        </w:rPr>
        <w:t xml:space="preserve">.3. </w:t>
      </w:r>
      <w:r w:rsidR="003460BD" w:rsidRPr="008C38F2">
        <w:rPr>
          <w:rFonts w:ascii="Times New Roman" w:eastAsia="Helvetica Neue UltraLight" w:hAnsi="Times New Roman" w:cs="Times New Roman"/>
          <w:color w:val="D9D9D9" w:themeColor="background1" w:themeShade="D9"/>
          <w:sz w:val="24"/>
          <w:szCs w:val="24"/>
        </w:rPr>
        <w:t>tiekėjo, kiekvieno ūkio subjektų grupės nario</w:t>
      </w:r>
      <w:r w:rsidR="00F40A42" w:rsidRPr="008C38F2">
        <w:rPr>
          <w:rFonts w:ascii="Times New Roman" w:eastAsia="Helvetica Neue UltraLight" w:hAnsi="Times New Roman" w:cs="Times New Roman"/>
          <w:color w:val="D9D9D9" w:themeColor="background1" w:themeShade="D9"/>
          <w:sz w:val="24"/>
          <w:szCs w:val="24"/>
        </w:rPr>
        <w:t xml:space="preserve"> (kai pasiūlymą teikia ūkio subjektų grupė), kiekvieno subtiekėjo / kito ūkio subjekto, kurio pajėgumais (kvalifikacija) tiekėjas remiasi ir jų kontroliuojančių asmenų </w:t>
      </w:r>
      <w:r w:rsidR="00A70C49" w:rsidRPr="008C38F2">
        <w:rPr>
          <w:rFonts w:ascii="Times New Roman" w:eastAsia="Helvetica Neue UltraLight" w:hAnsi="Times New Roman" w:cs="Times New Roman"/>
          <w:b/>
          <w:bCs/>
          <w:color w:val="D9D9D9" w:themeColor="background1" w:themeShade="D9"/>
          <w:sz w:val="24"/>
          <w:szCs w:val="24"/>
          <w:lang w:eastAsia="zh-CN"/>
        </w:rPr>
        <w:t xml:space="preserve">užpildytą </w:t>
      </w:r>
      <w:r w:rsidR="00F40A42" w:rsidRPr="008C38F2">
        <w:rPr>
          <w:rFonts w:ascii="Times New Roman" w:eastAsia="Helvetica Neue UltraLight" w:hAnsi="Times New Roman" w:cs="Times New Roman"/>
          <w:b/>
          <w:bCs/>
          <w:color w:val="D9D9D9" w:themeColor="background1" w:themeShade="D9"/>
          <w:sz w:val="24"/>
          <w:szCs w:val="24"/>
          <w:lang w:eastAsia="zh-CN"/>
        </w:rPr>
        <w:t xml:space="preserve">ir pasirašytą </w:t>
      </w:r>
      <w:r w:rsidR="006F348A" w:rsidRPr="008C38F2">
        <w:rPr>
          <w:rFonts w:ascii="Times New Roman" w:eastAsia="Helvetica Neue UltraLight" w:hAnsi="Times New Roman" w:cs="Times New Roman"/>
          <w:b/>
          <w:bCs/>
          <w:color w:val="D9D9D9" w:themeColor="background1" w:themeShade="D9"/>
          <w:sz w:val="24"/>
          <w:szCs w:val="24"/>
          <w:lang w:eastAsia="zh-CN"/>
        </w:rPr>
        <w:t>tiekėjo</w:t>
      </w:r>
      <w:r w:rsidR="006F348A" w:rsidRPr="008C38F2">
        <w:rPr>
          <w:rFonts w:ascii="Times New Roman" w:eastAsia="Helvetica Neue UltraLight" w:hAnsi="Times New Roman" w:cs="Times New Roman"/>
          <w:color w:val="D9D9D9" w:themeColor="background1" w:themeShade="D9"/>
          <w:sz w:val="24"/>
          <w:szCs w:val="24"/>
          <w:lang w:eastAsia="zh-CN"/>
        </w:rPr>
        <w:t xml:space="preserve"> </w:t>
      </w:r>
      <w:r w:rsidR="00A70C49" w:rsidRPr="008C38F2">
        <w:rPr>
          <w:rFonts w:ascii="Times New Roman" w:eastAsia="Helvetica Neue UltraLight" w:hAnsi="Times New Roman" w:cs="Times New Roman"/>
          <w:b/>
          <w:iCs/>
          <w:color w:val="D9D9D9" w:themeColor="background1" w:themeShade="D9"/>
          <w:sz w:val="24"/>
          <w:szCs w:val="24"/>
          <w:lang w:eastAsia="zh-CN"/>
        </w:rPr>
        <w:t>deklaracij</w:t>
      </w:r>
      <w:r w:rsidR="003F431E" w:rsidRPr="008C38F2">
        <w:rPr>
          <w:rFonts w:ascii="Times New Roman" w:eastAsia="Helvetica Neue UltraLight" w:hAnsi="Times New Roman" w:cs="Times New Roman"/>
          <w:b/>
          <w:iCs/>
          <w:color w:val="D9D9D9" w:themeColor="background1" w:themeShade="D9"/>
          <w:sz w:val="24"/>
          <w:szCs w:val="24"/>
          <w:lang w:eastAsia="zh-CN"/>
        </w:rPr>
        <w:t>ą</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 dėl Europos Sąjungos Tarybos </w:t>
      </w:r>
      <w:r w:rsidR="00A70C49" w:rsidRPr="008C38F2">
        <w:rPr>
          <w:rFonts w:ascii="Times New Roman" w:eastAsia="Helvetica Neue UltraLight" w:hAnsi="Times New Roman" w:cs="Times New Roman"/>
          <w:b/>
          <w:color w:val="D9D9D9" w:themeColor="background1" w:themeShade="D9"/>
          <w:sz w:val="24"/>
          <w:szCs w:val="24"/>
          <w:lang w:eastAsia="zh-CN"/>
        </w:rPr>
        <w:t>2022 m. baland</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žio </w:t>
      </w:r>
      <w:r w:rsidR="00A70C49" w:rsidRPr="008C38F2">
        <w:rPr>
          <w:rFonts w:ascii="Times New Roman" w:eastAsia="Helvetica Neue UltraLight" w:hAnsi="Times New Roman" w:cs="Times New Roman"/>
          <w:b/>
          <w:color w:val="D9D9D9" w:themeColor="background1" w:themeShade="D9"/>
          <w:sz w:val="24"/>
          <w:szCs w:val="24"/>
          <w:lang w:eastAsia="zh-CN"/>
        </w:rPr>
        <w:t>8</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 d. Reglamente 2022/576 įtvirtintų nuostatų, </w:t>
      </w:r>
      <w:r w:rsidR="003F431E" w:rsidRPr="008C38F2">
        <w:rPr>
          <w:rFonts w:ascii="Times New Roman" w:eastAsia="Helvetica Neue UltraLight" w:hAnsi="Times New Roman" w:cs="Times New Roman"/>
          <w:b/>
          <w:i/>
          <w:color w:val="D9D9D9" w:themeColor="background1" w:themeShade="D9"/>
          <w:sz w:val="24"/>
          <w:szCs w:val="24"/>
          <w:lang w:eastAsia="zh-CN"/>
        </w:rPr>
        <w:t>parengtą</w:t>
      </w:r>
      <w:r w:rsidR="00A70C49" w:rsidRPr="008C38F2">
        <w:rPr>
          <w:rFonts w:ascii="Times New Roman" w:eastAsia="Helvetica Neue UltraLight" w:hAnsi="Times New Roman" w:cs="Times New Roman"/>
          <w:b/>
          <w:i/>
          <w:color w:val="D9D9D9" w:themeColor="background1" w:themeShade="D9"/>
          <w:sz w:val="24"/>
          <w:szCs w:val="24"/>
          <w:lang w:eastAsia="zh-CN"/>
        </w:rPr>
        <w:t xml:space="preserve"> pagal </w:t>
      </w:r>
      <w:r w:rsidR="001C67F8" w:rsidRPr="008C38F2">
        <w:rPr>
          <w:rFonts w:ascii="Times New Roman" w:eastAsia="Helvetica Neue UltraLight" w:hAnsi="Times New Roman" w:cs="Times New Roman"/>
          <w:b/>
          <w:i/>
          <w:color w:val="D9D9D9" w:themeColor="background1" w:themeShade="D9"/>
          <w:sz w:val="24"/>
          <w:szCs w:val="24"/>
          <w:lang w:eastAsia="zh-CN"/>
        </w:rPr>
        <w:t>P</w:t>
      </w:r>
      <w:r w:rsidR="00A70C49" w:rsidRPr="008C38F2">
        <w:rPr>
          <w:rFonts w:ascii="Times New Roman" w:eastAsia="Helvetica Neue UltraLight" w:hAnsi="Times New Roman" w:cs="Times New Roman"/>
          <w:b/>
          <w:i/>
          <w:color w:val="D9D9D9" w:themeColor="background1" w:themeShade="D9"/>
          <w:sz w:val="24"/>
          <w:szCs w:val="24"/>
          <w:lang w:eastAsia="zh-CN"/>
        </w:rPr>
        <w:t>irkimo sąlygų 6 priede „Tiekėjo deklaracija dėl Europos Sąjungos Tarybos 2022 m. balandžio 8 d. Reglamente 2022/576 įtvirtintų nuostatų“ pateiktą formą</w:t>
      </w:r>
      <w:r w:rsidR="005977D0" w:rsidRPr="008C38F2">
        <w:rPr>
          <w:rFonts w:ascii="Times New Roman" w:eastAsia="Helvetica Neue UltraLight" w:hAnsi="Times New Roman" w:cs="Times New Roman"/>
          <w:bCs/>
          <w:iCs/>
          <w:color w:val="D9D9D9" w:themeColor="background1" w:themeShade="D9"/>
          <w:sz w:val="24"/>
          <w:szCs w:val="24"/>
          <w:lang w:eastAsia="zh-CN"/>
        </w:rPr>
        <w:t>;</w:t>
      </w:r>
    </w:p>
    <w:p w14:paraId="630500A2" w14:textId="438B5ED3" w:rsidR="004D3D3A" w:rsidRDefault="004D3D3A" w:rsidP="004D3D3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5977D0">
        <w:rPr>
          <w:rFonts w:ascii="Times New Roman" w:eastAsia="Helvetica Neue UltraLight" w:hAnsi="Times New Roman" w:cs="Times New Roman"/>
          <w:sz w:val="24"/>
          <w:szCs w:val="24"/>
        </w:rPr>
        <w:t>6.11.</w:t>
      </w:r>
      <w:r>
        <w:rPr>
          <w:rFonts w:ascii="Times New Roman" w:eastAsia="Helvetica Neue UltraLight" w:hAnsi="Times New Roman" w:cs="Times New Roman"/>
          <w:sz w:val="24"/>
          <w:szCs w:val="24"/>
        </w:rPr>
        <w:t>4</w:t>
      </w:r>
      <w:r w:rsidRPr="005977D0">
        <w:rPr>
          <w:rFonts w:ascii="Times New Roman" w:eastAsia="Helvetica Neue UltraLight" w:hAnsi="Times New Roman" w:cs="Times New Roman"/>
          <w:sz w:val="24"/>
          <w:szCs w:val="24"/>
        </w:rPr>
        <w:t xml:space="preserve">. </w:t>
      </w:r>
      <w:r>
        <w:rPr>
          <w:rFonts w:ascii="Times New Roman" w:eastAsia="Helvetica Neue UltraLight" w:hAnsi="Times New Roman" w:cs="Times New Roman"/>
          <w:sz w:val="24"/>
          <w:szCs w:val="24"/>
        </w:rPr>
        <w:t xml:space="preserve">tiekėjo </w:t>
      </w:r>
      <w:r w:rsidRPr="006F3C83">
        <w:rPr>
          <w:rFonts w:ascii="Times New Roman" w:eastAsia="Helvetica Neue UltraLight" w:hAnsi="Times New Roman" w:cs="Times New Roman"/>
          <w:b/>
          <w:bCs/>
          <w:sz w:val="24"/>
          <w:szCs w:val="24"/>
        </w:rPr>
        <w:t>užpildytą Nacionalinio saugumo reikalavimų atitikties deklaraciją,</w:t>
      </w:r>
      <w:r w:rsidRPr="006F3C83">
        <w:rPr>
          <w:rFonts w:ascii="Times New Roman" w:eastAsia="Helvetica Neue UltraLight" w:hAnsi="Times New Roman" w:cs="Times New Roman"/>
          <w:sz w:val="24"/>
          <w:szCs w:val="24"/>
        </w:rPr>
        <w:t xml:space="preserve"> </w:t>
      </w:r>
      <w:r w:rsidRPr="006F3C83">
        <w:rPr>
          <w:rFonts w:ascii="Times New Roman" w:eastAsia="Helvetica Neue UltraLight" w:hAnsi="Times New Roman" w:cs="Times New Roman"/>
          <w:b/>
          <w:bCs/>
          <w:i/>
          <w:iCs/>
          <w:color w:val="0070C0"/>
          <w:sz w:val="24"/>
          <w:szCs w:val="24"/>
        </w:rPr>
        <w:t xml:space="preserve">parengtą pagal Pirkimo sąlygų </w:t>
      </w:r>
      <w:r>
        <w:rPr>
          <w:rFonts w:ascii="Times New Roman" w:eastAsia="Helvetica Neue UltraLight" w:hAnsi="Times New Roman" w:cs="Times New Roman"/>
          <w:b/>
          <w:bCs/>
          <w:i/>
          <w:iCs/>
          <w:color w:val="0070C0"/>
          <w:sz w:val="24"/>
          <w:szCs w:val="24"/>
        </w:rPr>
        <w:t>7</w:t>
      </w:r>
      <w:r w:rsidRPr="006F3C83">
        <w:rPr>
          <w:rFonts w:ascii="Times New Roman" w:eastAsia="Helvetica Neue UltraLight" w:hAnsi="Times New Roman" w:cs="Times New Roman"/>
          <w:b/>
          <w:bCs/>
          <w:i/>
          <w:iCs/>
          <w:color w:val="0070C0"/>
          <w:sz w:val="24"/>
          <w:szCs w:val="24"/>
        </w:rPr>
        <w:t xml:space="preserve"> priede „Nacionalinio saugumo reikalavimų atitikties deklaracija“ pateiktą tipinę formą</w:t>
      </w:r>
      <w:r>
        <w:rPr>
          <w:rFonts w:ascii="Times New Roman" w:eastAsia="Helvetica Neue UltraLight" w:hAnsi="Times New Roman" w:cs="Times New Roman"/>
          <w:sz w:val="24"/>
          <w:szCs w:val="24"/>
        </w:rPr>
        <w:t>;</w:t>
      </w:r>
    </w:p>
    <w:p w14:paraId="63CFF459" w14:textId="3990DC99" w:rsidR="00754C42" w:rsidRPr="00795A71"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5977D0">
        <w:rPr>
          <w:rFonts w:ascii="Times New Roman" w:eastAsia="Helvetica Neue UltraLight" w:hAnsi="Times New Roman" w:cs="Times New Roman"/>
          <w:sz w:val="24"/>
          <w:szCs w:val="24"/>
        </w:rPr>
        <w:t>6.11.</w:t>
      </w:r>
      <w:r w:rsidR="004D3D3A">
        <w:rPr>
          <w:rFonts w:ascii="Times New Roman" w:eastAsia="Helvetica Neue UltraLight" w:hAnsi="Times New Roman" w:cs="Times New Roman"/>
          <w:sz w:val="24"/>
          <w:szCs w:val="24"/>
        </w:rPr>
        <w:t>5</w:t>
      </w:r>
      <w:r w:rsidRPr="005977D0">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116455AD"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lastRenderedPageBreak/>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B54F43">
        <w:rPr>
          <w:rFonts w:ascii="Times New Roman" w:eastAsia="Helvetica Neue UltraLight" w:hAnsi="Times New Roman" w:cs="Times New Roman"/>
          <w:sz w:val="24"/>
          <w:szCs w:val="24"/>
        </w:rPr>
        <w:t>6</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944D91" w:rsidRPr="00344991">
        <w:rPr>
          <w:rFonts w:ascii="Times New Roman" w:eastAsia="Calibri" w:hAnsi="Times New Roman" w:cs="Times New Roman"/>
          <w:bCs/>
          <w:i/>
          <w:sz w:val="24"/>
          <w:szCs w:val="24"/>
          <w:lang w:eastAsia="zh-CN"/>
        </w:rPr>
        <w:t>2</w:t>
      </w:r>
      <w:r w:rsidR="004072D7">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4D3D3A">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5880494C" w:rsidR="00FC7627" w:rsidRPr="00E90EB0"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rPr>
        <w:t>6.11.</w:t>
      </w:r>
      <w:r w:rsidR="00B54F43">
        <w:rPr>
          <w:rFonts w:ascii="Times New Roman" w:eastAsia="Helvetica Neue UltraLight" w:hAnsi="Times New Roman" w:cs="Times New Roman"/>
          <w:sz w:val="24"/>
          <w:szCs w:val="24"/>
        </w:rPr>
        <w:t>7</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398F39CC"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B54F43">
        <w:rPr>
          <w:rFonts w:ascii="Times New Roman" w:eastAsia="Calibri" w:hAnsi="Times New Roman" w:cs="Times New Roman"/>
          <w:sz w:val="24"/>
          <w:szCs w:val="24"/>
          <w:lang w:eastAsia="zh-CN"/>
        </w:rPr>
        <w:t>8</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BA1354">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BA1354">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565ECBFB" w14:textId="61C6776C" w:rsidR="00E35263" w:rsidRDefault="00D7356D" w:rsidP="00E35263">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B54F43">
        <w:rPr>
          <w:rFonts w:ascii="Times New Roman" w:eastAsia="Helvetica Neue UltraLight" w:hAnsi="Times New Roman" w:cs="Times New Roman"/>
          <w:sz w:val="24"/>
          <w:szCs w:val="24"/>
          <w:lang w:eastAsia="zh-CN"/>
        </w:rPr>
        <w:t>9</w:t>
      </w:r>
      <w:r w:rsidR="00DD020F" w:rsidRPr="00795A71">
        <w:rPr>
          <w:rFonts w:ascii="Times New Roman" w:eastAsia="Helvetica Neue UltraLight" w:hAnsi="Times New Roman" w:cs="Times New Roman"/>
          <w:sz w:val="24"/>
          <w:szCs w:val="24"/>
          <w:lang w:eastAsia="zh-CN"/>
        </w:rPr>
        <w:t xml:space="preserve">. </w:t>
      </w:r>
      <w:r w:rsidR="00E35263" w:rsidRPr="00350137">
        <w:rPr>
          <w:rFonts w:ascii="Times New Roman" w:eastAsia="Helvetica Neue UltraLight" w:hAnsi="Times New Roman" w:cs="Times New Roman"/>
          <w:b/>
          <w:bCs/>
          <w:color w:val="D0CECE" w:themeColor="background2" w:themeShade="E6"/>
          <w:sz w:val="24"/>
          <w:szCs w:val="24"/>
          <w:lang w:eastAsia="zh-CN"/>
        </w:rPr>
        <w:t xml:space="preserve">įrodymus dėl socialinio kokybės kriterijaus priemonių taikymo, kaip nurodyta Pirkimo sąlygų </w:t>
      </w:r>
      <w:r w:rsidR="00A72BEE" w:rsidRPr="00350137">
        <w:rPr>
          <w:rFonts w:ascii="Times New Roman" w:eastAsia="Helvetica Neue UltraLight" w:hAnsi="Times New Roman" w:cs="Times New Roman"/>
          <w:b/>
          <w:bCs/>
          <w:color w:val="D0CECE" w:themeColor="background2" w:themeShade="E6"/>
          <w:sz w:val="24"/>
          <w:szCs w:val="24"/>
          <w:lang w:eastAsia="zh-CN"/>
        </w:rPr>
        <w:t>10</w:t>
      </w:r>
      <w:r w:rsidR="00E35263" w:rsidRPr="00350137">
        <w:rPr>
          <w:rFonts w:ascii="Times New Roman" w:eastAsia="Helvetica Neue UltraLight" w:hAnsi="Times New Roman" w:cs="Times New Roman"/>
          <w:b/>
          <w:bCs/>
          <w:color w:val="D0CECE" w:themeColor="background2" w:themeShade="E6"/>
          <w:sz w:val="24"/>
          <w:szCs w:val="24"/>
          <w:lang w:eastAsia="zh-CN"/>
        </w:rPr>
        <w:t xml:space="preserve"> priede „Ekonominio naudingumo vertinimo tvarka“ ir Pirkimo sąlygų 5 priede „Pasiūlymo forma“, jeigu tiekėjas socialinio kokybės kriterijaus priemones taiko</w:t>
      </w:r>
      <w:r w:rsidR="00E35263">
        <w:rPr>
          <w:rFonts w:ascii="Times New Roman" w:eastAsia="Helvetica Neue UltraLight" w:hAnsi="Times New Roman" w:cs="Times New Roman"/>
          <w:sz w:val="24"/>
          <w:szCs w:val="24"/>
          <w:lang w:eastAsia="zh-CN"/>
        </w:rPr>
        <w:t>;</w:t>
      </w:r>
    </w:p>
    <w:p w14:paraId="0E45DBED" w14:textId="58F0AF71" w:rsidR="00754C42" w:rsidRPr="00795A71" w:rsidRDefault="0059091E"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6.11.1</w:t>
      </w:r>
      <w:r w:rsidR="00B54F43">
        <w:rPr>
          <w:rFonts w:ascii="Times New Roman" w:eastAsia="Helvetica Neue UltraLight" w:hAnsi="Times New Roman" w:cs="Times New Roman"/>
          <w:sz w:val="24"/>
          <w:szCs w:val="24"/>
          <w:lang w:eastAsia="zh-CN"/>
        </w:rPr>
        <w:t>0</w:t>
      </w:r>
      <w:r>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611194">
        <w:rPr>
          <w:rFonts w:ascii="Times New Roman" w:eastAsia="Helvetica Neue UltraLight" w:hAnsi="Times New Roman" w:cs="Times New Roman"/>
          <w:sz w:val="24"/>
          <w:szCs w:val="24"/>
          <w:lang w:eastAsia="zh-CN"/>
        </w:rPr>
        <w:t>,</w:t>
      </w:r>
      <w:r w:rsidR="00611194" w:rsidRPr="00611194">
        <w:rPr>
          <w:rFonts w:ascii="Times New Roman" w:eastAsia="Helvetica Neue UltraLight" w:hAnsi="Times New Roman" w:cs="Times New Roman"/>
          <w:sz w:val="24"/>
          <w:szCs w:val="24"/>
          <w:lang w:eastAsia="zh-CN"/>
        </w:rPr>
        <w:t xml:space="preserve"> </w:t>
      </w:r>
      <w:r w:rsidR="00611194">
        <w:rPr>
          <w:rFonts w:ascii="Times New Roman" w:eastAsia="Helvetica Neue UltraLight" w:hAnsi="Times New Roman" w:cs="Times New Roman"/>
          <w:sz w:val="24"/>
          <w:szCs w:val="24"/>
          <w:lang w:eastAsia="zh-CN"/>
        </w:rPr>
        <w:t>įskaitant ir Techninėje specifikacijoje,</w:t>
      </w:r>
      <w:r w:rsidR="00754C42" w:rsidRPr="00795A71">
        <w:rPr>
          <w:rFonts w:ascii="Times New Roman" w:eastAsia="Helvetica Neue UltraLight" w:hAnsi="Times New Roman" w:cs="Times New Roman"/>
          <w:sz w:val="24"/>
          <w:szCs w:val="24"/>
          <w:lang w:eastAsia="zh-CN"/>
        </w:rPr>
        <w:t xml:space="preserve"> prašom</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pateikti dokument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4"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5" w:name="part_790c0136a9b94a0eaee4049970c06d5c"/>
      <w:bookmarkEnd w:id="15"/>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4"/>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6"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6"/>
    <w:p w14:paraId="130A3662" w14:textId="02E5BB5D" w:rsidR="00E840D5" w:rsidRPr="00C54B65" w:rsidRDefault="00E840D5" w:rsidP="00E840D5">
      <w:pPr>
        <w:pStyle w:val="Sraopastraipa"/>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C5207B">
        <w:rPr>
          <w:rFonts w:ascii="Times New Roman" w:hAnsi="Times New Roman" w:cs="Times New Roman"/>
          <w:b/>
          <w:bCs/>
        </w:rPr>
        <w:t>6</w:t>
      </w:r>
      <w:r w:rsidRPr="000730B5">
        <w:rPr>
          <w:rFonts w:ascii="Times New Roman" w:hAnsi="Times New Roman" w:cs="Times New Roman"/>
          <w:b/>
          <w:bCs/>
        </w:rPr>
        <w:t xml:space="preserve"> </w:t>
      </w:r>
      <w:r w:rsidR="006C3D0D" w:rsidRPr="000730B5">
        <w:rPr>
          <w:rFonts w:ascii="Times New Roman" w:hAnsi="Times New Roman" w:cs="Times New Roman"/>
          <w:b/>
          <w:bCs/>
        </w:rPr>
        <w:t>(</w:t>
      </w:r>
      <w:r w:rsidR="00C5207B">
        <w:rPr>
          <w:rFonts w:ascii="Times New Roman" w:hAnsi="Times New Roman" w:cs="Times New Roman"/>
          <w:b/>
          <w:bCs/>
        </w:rPr>
        <w:t>šešioms</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C5207B">
        <w:rPr>
          <w:rFonts w:ascii="Times New Roman" w:hAnsi="Times New Roman" w:cs="Times New Roman"/>
          <w:b/>
          <w:bCs/>
        </w:rPr>
        <w:t>oms</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7E363DB1" w:rsidR="00E840D5" w:rsidRPr="00C10969" w:rsidRDefault="00E840D5" w:rsidP="00E840D5">
      <w:pPr>
        <w:pStyle w:val="Sraopastraipa"/>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lastRenderedPageBreak/>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C5207B">
        <w:rPr>
          <w:rFonts w:ascii="Times New Roman" w:hAnsi="Times New Roman" w:cs="Times New Roman"/>
          <w:b/>
          <w:bCs/>
        </w:rPr>
        <w:t>4</w:t>
      </w:r>
      <w:r w:rsidRPr="000730B5">
        <w:rPr>
          <w:rFonts w:ascii="Times New Roman" w:hAnsi="Times New Roman" w:cs="Times New Roman"/>
          <w:b/>
          <w:bCs/>
        </w:rPr>
        <w:t xml:space="preserve"> </w:t>
      </w:r>
      <w:r w:rsidR="00AB40FA" w:rsidRPr="000730B5">
        <w:rPr>
          <w:rFonts w:ascii="Times New Roman" w:hAnsi="Times New Roman" w:cs="Times New Roman"/>
          <w:b/>
          <w:bCs/>
        </w:rPr>
        <w:t>(</w:t>
      </w:r>
      <w:r w:rsidR="00C5207B">
        <w:rPr>
          <w:rFonts w:ascii="Times New Roman" w:hAnsi="Times New Roman" w:cs="Times New Roman"/>
          <w:b/>
          <w:bCs/>
        </w:rPr>
        <w:t>keturioms</w:t>
      </w:r>
      <w:r w:rsidR="00AB40FA" w:rsidRPr="000730B5">
        <w:rPr>
          <w:rFonts w:ascii="Times New Roman" w:hAnsi="Times New Roman" w:cs="Times New Roman"/>
          <w:b/>
          <w:bCs/>
        </w:rPr>
        <w:t xml:space="preserve">)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578DA625" w:rsidR="00E840D5" w:rsidRPr="00C5207B" w:rsidRDefault="003D5C19" w:rsidP="00C5694E">
      <w:pPr>
        <w:suppressAutoHyphens/>
        <w:spacing w:after="0" w:line="240" w:lineRule="auto"/>
        <w:ind w:firstLine="567"/>
        <w:jc w:val="both"/>
        <w:rPr>
          <w:rFonts w:ascii="Times New Roman" w:hAnsi="Times New Roman" w:cs="Times New Roman"/>
          <w:color w:val="D9D9D9" w:themeColor="background1" w:themeShade="D9"/>
          <w:sz w:val="24"/>
          <w:szCs w:val="24"/>
        </w:rPr>
      </w:pPr>
      <w:r w:rsidRPr="00C5207B">
        <w:rPr>
          <w:rFonts w:ascii="Times New Roman" w:hAnsi="Times New Roman" w:cs="Times New Roman"/>
          <w:color w:val="D9D9D9" w:themeColor="background1" w:themeShade="D9"/>
          <w:sz w:val="24"/>
          <w:szCs w:val="24"/>
        </w:rPr>
        <w:t>*</w:t>
      </w:r>
      <w:r w:rsidRPr="00C5207B">
        <w:rPr>
          <w:rFonts w:ascii="Times New Roman" w:hAnsi="Times New Roman" w:cs="Times New Roman"/>
          <w:i/>
          <w:iCs/>
          <w:color w:val="D9D9D9" w:themeColor="background1" w:themeShade="D9"/>
          <w:sz w:val="24"/>
          <w:szCs w:val="24"/>
        </w:rPr>
        <w:t xml:space="preserve">Tarptautinių pirkimų atveju negali būti daromi tokie esminiai </w:t>
      </w:r>
      <w:r w:rsidR="00BA1354" w:rsidRPr="00C5207B">
        <w:rPr>
          <w:rFonts w:ascii="Times New Roman" w:hAnsi="Times New Roman" w:cs="Times New Roman"/>
          <w:i/>
          <w:iCs/>
          <w:color w:val="D9D9D9" w:themeColor="background1" w:themeShade="D9"/>
          <w:sz w:val="24"/>
          <w:szCs w:val="24"/>
        </w:rPr>
        <w:t>P</w:t>
      </w:r>
      <w:r w:rsidRPr="00C5207B">
        <w:rPr>
          <w:rFonts w:ascii="Times New Roman" w:hAnsi="Times New Roman" w:cs="Times New Roman"/>
          <w:i/>
          <w:iCs/>
          <w:color w:val="D9D9D9" w:themeColor="background1" w:themeShade="D9"/>
          <w:sz w:val="24"/>
          <w:szCs w:val="24"/>
        </w:rPr>
        <w:t xml:space="preserve">irkimo sąlygų pakeitimai, dėl kurių būtų buvę galima leisti dalyvauti kitiems </w:t>
      </w:r>
      <w:r w:rsidR="00B961EE" w:rsidRPr="00C5207B">
        <w:rPr>
          <w:rFonts w:ascii="Times New Roman" w:hAnsi="Times New Roman" w:cs="Times New Roman"/>
          <w:i/>
          <w:iCs/>
          <w:color w:val="D9D9D9" w:themeColor="background1" w:themeShade="D9"/>
          <w:sz w:val="24"/>
          <w:szCs w:val="24"/>
        </w:rPr>
        <w:t>tiekėjams</w:t>
      </w:r>
      <w:r w:rsidRPr="00C5207B">
        <w:rPr>
          <w:rFonts w:ascii="Times New Roman" w:hAnsi="Times New Roman" w:cs="Times New Roman"/>
          <w:i/>
          <w:iCs/>
          <w:color w:val="D9D9D9" w:themeColor="background1" w:themeShade="D9"/>
          <w:sz w:val="24"/>
          <w:szCs w:val="24"/>
        </w:rPr>
        <w:t xml:space="preserve">, negu iš pradžių atrinktiesiems, arba pirkimo procedūra būtų pritraukusi daugiau </w:t>
      </w:r>
      <w:r w:rsidR="00A0308E" w:rsidRPr="00C5207B">
        <w:rPr>
          <w:rFonts w:ascii="Times New Roman" w:hAnsi="Times New Roman" w:cs="Times New Roman"/>
          <w:i/>
          <w:iCs/>
          <w:color w:val="D9D9D9" w:themeColor="background1" w:themeShade="D9"/>
          <w:sz w:val="24"/>
          <w:szCs w:val="24"/>
        </w:rPr>
        <w:t>tiekėj</w:t>
      </w:r>
      <w:r w:rsidRPr="00C5207B">
        <w:rPr>
          <w:rFonts w:ascii="Times New Roman" w:hAnsi="Times New Roman" w:cs="Times New Roman"/>
          <w:i/>
          <w:iCs/>
          <w:color w:val="D9D9D9" w:themeColor="background1" w:themeShade="D9"/>
          <w:sz w:val="24"/>
          <w:szCs w:val="24"/>
        </w:rPr>
        <w:t>ų</w:t>
      </w:r>
      <w:r w:rsidRPr="00C5207B">
        <w:rPr>
          <w:rFonts w:ascii="Times New Roman" w:hAnsi="Times New Roman" w:cs="Times New Roman"/>
          <w:color w:val="D9D9D9" w:themeColor="background1" w:themeShade="D9"/>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7"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7"/>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Puslapioinaosnuoroda"/>
          <w:rFonts w:ascii="Times New Roman" w:eastAsia="Helvetica Neue UltraLight" w:hAnsi="Times New Roman" w:cs="Times New Roman"/>
          <w:sz w:val="24"/>
          <w:szCs w:val="24"/>
          <w:lang w:eastAsia="zh-CN"/>
        </w:rPr>
        <w:footnoteReference w:id="12"/>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27" w:history="1">
        <w:r w:rsidR="00B96299" w:rsidRPr="00212989">
          <w:rPr>
            <w:rStyle w:val="Hipersaitas"/>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18"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18"/>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59091E">
        <w:rPr>
          <w:rFonts w:ascii="Times New Roman" w:hAnsi="Times New Roman" w:cs="Times New Roman"/>
          <w:b/>
          <w:bCs/>
          <w:sz w:val="24"/>
          <w:szCs w:val="24"/>
        </w:rPr>
        <w:t xml:space="preserve">ne trumpiau kaip 3 </w:t>
      </w:r>
      <w:r w:rsidR="00682CD5" w:rsidRPr="0059091E">
        <w:rPr>
          <w:rFonts w:ascii="Times New Roman" w:hAnsi="Times New Roman" w:cs="Times New Roman"/>
          <w:b/>
          <w:bCs/>
          <w:sz w:val="24"/>
          <w:szCs w:val="24"/>
        </w:rPr>
        <w:t xml:space="preserve">(tris) </w:t>
      </w:r>
      <w:r w:rsidRPr="0059091E">
        <w:rPr>
          <w:rFonts w:ascii="Times New Roman" w:hAnsi="Times New Roman" w:cs="Times New Roman"/>
          <w:b/>
          <w:bCs/>
          <w:sz w:val="24"/>
          <w:szCs w:val="24"/>
        </w:rPr>
        <w:t>mėnesius</w:t>
      </w:r>
      <w:r w:rsidRPr="009E09C7">
        <w:rPr>
          <w:rFonts w:ascii="Times New Roman" w:hAnsi="Times New Roman" w:cs="Times New Roman"/>
          <w:sz w:val="24"/>
          <w:szCs w:val="24"/>
        </w:rPr>
        <w:t xml:space="preserve">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w:t>
      </w:r>
      <w:r w:rsidRPr="00EE5FBF">
        <w:rPr>
          <w:rFonts w:ascii="Times New Roman" w:eastAsia="Times New Roman" w:hAnsi="Times New Roman" w:cs="Times New Roman"/>
          <w:color w:val="000000"/>
          <w:sz w:val="24"/>
          <w:szCs w:val="24"/>
          <w:lang w:eastAsia="lt-LT"/>
        </w:rPr>
        <w:lastRenderedPageBreak/>
        <w:t xml:space="preserve">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4E3C2E12" w14:textId="6DD67CC0" w:rsidR="00C5207B" w:rsidRPr="000E2B4C" w:rsidRDefault="007C3F5F" w:rsidP="00C5207B">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087247">
        <w:rPr>
          <w:rFonts w:ascii="Times New Roman" w:eastAsia="Times New Roman" w:hAnsi="Times New Roman" w:cs="Times New Roman"/>
          <w:sz w:val="24"/>
          <w:szCs w:val="24"/>
          <w:lang w:eastAsia="lt-LT"/>
        </w:rPr>
        <w:t xml:space="preserve">9.4. </w:t>
      </w:r>
      <w:r w:rsidR="00C5207B" w:rsidRPr="00BA2896">
        <w:rPr>
          <w:rFonts w:ascii="Times New Roman" w:eastAsia="Calibri" w:hAnsi="Times New Roman" w:cs="Times New Roman"/>
          <w:sz w:val="24"/>
          <w:szCs w:val="24"/>
          <w:lang w:eastAsia="zh-CN"/>
        </w:rPr>
        <w:t xml:space="preserve">Perkančioji organizacija </w:t>
      </w:r>
      <w:r w:rsidR="00C5207B" w:rsidRPr="002564E7">
        <w:rPr>
          <w:rFonts w:ascii="Times New Roman" w:eastAsia="Calibri" w:hAnsi="Times New Roman" w:cs="Times New Roman"/>
          <w:b/>
          <w:bCs/>
          <w:sz w:val="24"/>
          <w:szCs w:val="24"/>
          <w:lang w:eastAsia="zh-CN"/>
        </w:rPr>
        <w:t>nereikalauja</w:t>
      </w:r>
      <w:r w:rsidR="00C5207B" w:rsidRPr="00BA2896">
        <w:rPr>
          <w:rFonts w:ascii="Times New Roman" w:eastAsia="Calibri" w:hAnsi="Times New Roman" w:cs="Times New Roman"/>
          <w:sz w:val="24"/>
          <w:szCs w:val="24"/>
          <w:lang w:eastAsia="zh-CN"/>
        </w:rPr>
        <w:t xml:space="preserve"> </w:t>
      </w:r>
      <w:r w:rsidR="00C5207B">
        <w:rPr>
          <w:rFonts w:ascii="Times New Roman" w:eastAsia="Calibri" w:hAnsi="Times New Roman" w:cs="Times New Roman"/>
          <w:sz w:val="24"/>
          <w:szCs w:val="24"/>
          <w:lang w:eastAsia="zh-CN"/>
        </w:rPr>
        <w:t xml:space="preserve">užtikrinti </w:t>
      </w:r>
      <w:r w:rsidR="00C5207B" w:rsidRPr="00BA2896">
        <w:rPr>
          <w:rFonts w:ascii="Times New Roman" w:eastAsia="Calibri" w:hAnsi="Times New Roman" w:cs="Times New Roman"/>
          <w:sz w:val="24"/>
          <w:szCs w:val="24"/>
          <w:lang w:eastAsia="zh-CN"/>
        </w:rPr>
        <w:t>pasiūlymo galiojimą</w:t>
      </w:r>
      <w:r w:rsidR="00C5207B">
        <w:rPr>
          <w:rFonts w:ascii="Times New Roman" w:eastAsia="Calibri" w:hAnsi="Times New Roman" w:cs="Times New Roman"/>
          <w:sz w:val="24"/>
          <w:szCs w:val="24"/>
          <w:lang w:eastAsia="zh-CN"/>
        </w:rPr>
        <w:t xml:space="preserve">, </w:t>
      </w:r>
      <w:r w:rsidR="00C5207B" w:rsidRPr="00DB54AD">
        <w:rPr>
          <w:rFonts w:ascii="Times New Roman" w:eastAsia="Calibri" w:hAnsi="Times New Roman" w:cs="Times New Roman"/>
          <w:sz w:val="24"/>
          <w:szCs w:val="24"/>
          <w:lang w:eastAsia="zh-CN"/>
        </w:rPr>
        <w:t xml:space="preserve">tačiau pasilieka teisę kreiptis į teismą dėl žalos, atsiradusios dėl to, kad pasiūlymo galiojimo laikotarpiu tiekėjas pakeičia ar atšaukia savo pasiūlymą ar </w:t>
      </w:r>
      <w:r w:rsidR="00C5207B">
        <w:rPr>
          <w:rFonts w:ascii="Times New Roman" w:eastAsia="Calibri" w:hAnsi="Times New Roman" w:cs="Times New Roman"/>
          <w:sz w:val="24"/>
          <w:szCs w:val="24"/>
          <w:lang w:eastAsia="zh-CN"/>
        </w:rPr>
        <w:t>p</w:t>
      </w:r>
      <w:r w:rsidR="00C5207B" w:rsidRPr="00DB54AD">
        <w:rPr>
          <w:rFonts w:ascii="Times New Roman" w:eastAsia="Calibri" w:hAnsi="Times New Roman" w:cs="Times New Roman"/>
          <w:sz w:val="24"/>
          <w:szCs w:val="24"/>
          <w:lang w:eastAsia="zh-CN"/>
        </w:rPr>
        <w:t xml:space="preserve">irkimo laimėtojas atsisako sudaryti </w:t>
      </w:r>
      <w:r w:rsidR="00C5207B">
        <w:rPr>
          <w:rFonts w:ascii="Times New Roman" w:eastAsia="Calibri" w:hAnsi="Times New Roman" w:cs="Times New Roman"/>
          <w:sz w:val="24"/>
          <w:szCs w:val="24"/>
          <w:lang w:eastAsia="zh-CN"/>
        </w:rPr>
        <w:t>p</w:t>
      </w:r>
      <w:r w:rsidR="00C5207B" w:rsidRPr="00DB54AD">
        <w:rPr>
          <w:rFonts w:ascii="Times New Roman" w:eastAsia="Calibri" w:hAnsi="Times New Roman" w:cs="Times New Roman"/>
          <w:sz w:val="24"/>
          <w:szCs w:val="24"/>
          <w:lang w:eastAsia="zh-CN"/>
        </w:rPr>
        <w:t>irkimo sutartį, atlyginimo</w:t>
      </w:r>
      <w:r w:rsidR="00C5207B" w:rsidRPr="00A651E8">
        <w:rPr>
          <w:rFonts w:ascii="Times New Roman" w:eastAsia="Times New Roman" w:hAnsi="Times New Roman" w:cs="Times New Roman"/>
          <w:color w:val="000000"/>
          <w:sz w:val="24"/>
          <w:szCs w:val="24"/>
          <w:lang w:eastAsia="lt-LT"/>
        </w:rPr>
        <w:t>.</w:t>
      </w:r>
    </w:p>
    <w:p w14:paraId="3BEF90D7" w14:textId="75C04140" w:rsidR="0008073B" w:rsidRPr="00795A71" w:rsidRDefault="0008073B" w:rsidP="00C5207B">
      <w:pPr>
        <w:pBdr>
          <w:top w:val="nil"/>
          <w:left w:val="nil"/>
          <w:bottom w:val="nil"/>
          <w:right w:val="nil"/>
          <w:between w:val="nil"/>
        </w:pBdr>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19"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19"/>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3"/>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0"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0"/>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1"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1"/>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Puslapioinaosnuoroda"/>
          <w:rFonts w:ascii="Times New Roman" w:eastAsia="Helvetica Neue UltraLight" w:hAnsi="Times New Roman" w:cs="Times New Roman"/>
          <w:sz w:val="24"/>
          <w:szCs w:val="24"/>
          <w:lang w:eastAsia="zh-CN"/>
        </w:rPr>
        <w:footnoteReference w:id="14"/>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lastRenderedPageBreak/>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2"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2"/>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9A63EE" w:rsidRDefault="00F775A8" w:rsidP="00F775A8">
      <w:pPr>
        <w:tabs>
          <w:tab w:val="left" w:pos="567"/>
        </w:tabs>
        <w:suppressAutoHyphens/>
        <w:spacing w:after="0" w:line="240" w:lineRule="auto"/>
        <w:ind w:firstLine="567"/>
        <w:jc w:val="both"/>
        <w:rPr>
          <w:rFonts w:ascii="Times New Roman" w:hAnsi="Times New Roman" w:cs="Times New Roman"/>
          <w:i/>
          <w:iCs/>
          <w:sz w:val="24"/>
          <w:szCs w:val="24"/>
        </w:rPr>
      </w:pPr>
      <w:r w:rsidRPr="009A63EE">
        <w:rPr>
          <w:rFonts w:ascii="Times New Roman" w:hAnsi="Times New Roman" w:cs="Times New Roman"/>
          <w:sz w:val="24"/>
          <w:szCs w:val="24"/>
        </w:rPr>
        <w:t>Jeigu ekonomiškai naudingiausiame pasiūlyme (</w:t>
      </w:r>
      <w:r w:rsidRPr="009A63EE">
        <w:rPr>
          <w:rFonts w:ascii="Times New Roman" w:hAnsi="Times New Roman" w:cs="Times New Roman"/>
          <w:i/>
          <w:iCs/>
          <w:sz w:val="24"/>
          <w:szCs w:val="24"/>
        </w:rPr>
        <w:t>taikoma kai pasiūlymai vertinami pagal kainos ir kokybės santykį</w:t>
      </w:r>
      <w:r w:rsidRPr="009A63EE">
        <w:rPr>
          <w:rFonts w:ascii="Times New Roman" w:hAnsi="Times New Roman" w:cs="Times New Roman"/>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66C37AF2"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AF3C80">
        <w:rPr>
          <w:rFonts w:ascii="Times New Roman" w:eastAsia="Helvetica Neue UltraLight" w:hAnsi="Times New Roman" w:cs="Times New Roman"/>
          <w:sz w:val="24"/>
          <w:szCs w:val="24"/>
          <w:lang w:eastAsia="zh-CN"/>
        </w:rPr>
        <w:t xml:space="preserve"> (</w:t>
      </w:r>
      <w:r w:rsidR="00AF3C80" w:rsidRPr="00AF3C80">
        <w:rPr>
          <w:rFonts w:ascii="Times New Roman" w:eastAsia="Helvetica Neue UltraLight" w:hAnsi="Times New Roman" w:cs="Times New Roman"/>
          <w:i/>
          <w:iCs/>
          <w:sz w:val="24"/>
          <w:szCs w:val="24"/>
          <w:lang w:eastAsia="zh-CN"/>
        </w:rPr>
        <w:t>jei taikoma</w:t>
      </w:r>
      <w:r w:rsidR="00AF3C80">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w:t>
      </w:r>
    </w:p>
    <w:p w14:paraId="50A1E555" w14:textId="5CA71261" w:rsidR="00AF3C80"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12.2.</w:t>
      </w:r>
      <w:r w:rsidR="00C138AC">
        <w:rPr>
          <w:rFonts w:ascii="Times New Roman" w:eastAsia="Helvetica Neue UltraLight" w:hAnsi="Times New Roman" w:cs="Times New Roman"/>
          <w:sz w:val="24"/>
          <w:szCs w:val="24"/>
          <w:lang w:eastAsia="zh-CN"/>
        </w:rPr>
        <w:t>6</w:t>
      </w:r>
      <w:r>
        <w:rPr>
          <w:rFonts w:ascii="Times New Roman" w:eastAsia="Helvetica Neue UltraLight" w:hAnsi="Times New Roman" w:cs="Times New Roman"/>
          <w:sz w:val="24"/>
          <w:szCs w:val="24"/>
          <w:lang w:eastAsia="zh-CN"/>
        </w:rPr>
        <w:t xml:space="preserve">. </w:t>
      </w:r>
      <w:r w:rsidR="005453FE" w:rsidRPr="005453FE">
        <w:rPr>
          <w:rFonts w:ascii="Times New Roman" w:eastAsia="Helvetica Neue UltraLight" w:hAnsi="Times New Roman" w:cs="Times New Roman"/>
          <w:sz w:val="24"/>
          <w:szCs w:val="24"/>
          <w:lang w:eastAsia="zh-CN"/>
        </w:rPr>
        <w:t xml:space="preserve">įvertina pasiūlymų ekonominį naudingumą kaip numatyta šių Pirkimo sąlygų </w:t>
      </w:r>
      <w:r w:rsidR="005453FE">
        <w:rPr>
          <w:rFonts w:ascii="Times New Roman" w:eastAsia="Helvetica Neue UltraLight" w:hAnsi="Times New Roman" w:cs="Times New Roman"/>
          <w:sz w:val="24"/>
          <w:szCs w:val="24"/>
          <w:lang w:eastAsia="zh-CN"/>
        </w:rPr>
        <w:t>10</w:t>
      </w:r>
      <w:r w:rsidR="005453FE" w:rsidRPr="005453FE">
        <w:rPr>
          <w:rFonts w:ascii="Times New Roman" w:eastAsia="Helvetica Neue UltraLight" w:hAnsi="Times New Roman" w:cs="Times New Roman"/>
          <w:sz w:val="24"/>
          <w:szCs w:val="24"/>
          <w:lang w:eastAsia="zh-CN"/>
        </w:rPr>
        <w:t xml:space="preserve"> priede „Ekonominio naudingumo vertinimo tvarka“.</w:t>
      </w:r>
    </w:p>
    <w:p w14:paraId="379EE043" w14:textId="2F805107" w:rsidR="001B5C7F" w:rsidRPr="00795A71" w:rsidRDefault="005453FE"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12.2.7.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72E4AA49"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5453FE">
        <w:rPr>
          <w:rFonts w:ascii="Times New Roman" w:eastAsia="Helvetica Neue UltraLight" w:hAnsi="Times New Roman" w:cs="Helvetica Neue UltraLight"/>
          <w:sz w:val="24"/>
          <w:szCs w:val="24"/>
          <w:lang w:eastAsia="zh-CN"/>
        </w:rPr>
        <w:t>8</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eilė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reikalavimams</w:t>
      </w:r>
      <w:r w:rsidR="00425097">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795A71">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59280756"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5453FE">
        <w:rPr>
          <w:rFonts w:ascii="Times New Roman" w:eastAsia="Helvetica Neue UltraLight" w:hAnsi="Times New Roman" w:cs="Helvetica Neue UltraLight"/>
          <w:sz w:val="24"/>
          <w:szCs w:val="24"/>
          <w:lang w:eastAsia="zh-CN"/>
        </w:rPr>
        <w:t>9</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D75EE7" w:rsidRPr="00795A71">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lastRenderedPageBreak/>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60FE57BE"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3C3B67">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05341B6C" w14:textId="0451B3B2" w:rsidR="003C3B67"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w:t>
      </w:r>
      <w:r w:rsidR="003C3B67">
        <w:rPr>
          <w:rFonts w:ascii="Times New Roman" w:eastAsia="Helvetica Neue UltraLight" w:hAnsi="Times New Roman" w:cs="Helvetica Neue UltraLight"/>
          <w:sz w:val="24"/>
          <w:szCs w:val="24"/>
          <w:lang w:eastAsia="zh-CN"/>
        </w:rPr>
        <w:t>PĮ</w:t>
      </w:r>
      <w:r w:rsidRPr="00795A71">
        <w:rPr>
          <w:rFonts w:ascii="Times New Roman" w:eastAsia="Helvetica Neue UltraLight" w:hAnsi="Times New Roman" w:cs="Helvetica Neue UltraLight"/>
          <w:sz w:val="24"/>
          <w:szCs w:val="24"/>
          <w:lang w:eastAsia="zh-CN"/>
        </w:rPr>
        <w:t xml:space="preserve"> reikalavimais, pasiūlymas turi būti atmestas</w:t>
      </w:r>
      <w:r w:rsidR="003C3B67">
        <w:rPr>
          <w:rFonts w:ascii="Times New Roman" w:eastAsia="Helvetica Neue UltraLight" w:hAnsi="Times New Roman" w:cs="Helvetica Neue UltraLight"/>
          <w:sz w:val="24"/>
          <w:szCs w:val="24"/>
          <w:lang w:eastAsia="zh-CN"/>
        </w:rPr>
        <w:t>.</w:t>
      </w:r>
    </w:p>
    <w:p w14:paraId="737B5536" w14:textId="68B91517" w:rsidR="000B2ADD" w:rsidRPr="00DD5C70" w:rsidRDefault="003C3B67"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DD5C70">
        <w:rPr>
          <w:rFonts w:ascii="Times New Roman" w:eastAsia="Helvetica Neue UltraLight" w:hAnsi="Times New Roman" w:cs="Helvetica Neue UltraLight"/>
          <w:sz w:val="24"/>
          <w:szCs w:val="24"/>
          <w:lang w:eastAsia="zh-CN"/>
        </w:rPr>
        <w:t>Ši nuostata netaikoma, jeigu tiekėjo pasiūlyme nurodyta kaina viršija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00172702" w:rsidRPr="00DD5C70">
        <w:rPr>
          <w:rFonts w:ascii="Times New Roman" w:eastAsia="Helvetica Neue UltraLight" w:hAnsi="Times New Roman" w:cs="Helvetica Neue UltraLight"/>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3"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3"/>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w:t>
      </w:r>
      <w:r w:rsidR="00BE694A" w:rsidRPr="003C3B67">
        <w:rPr>
          <w:rFonts w:ascii="Times New Roman" w:eastAsia="Helvetica Neue UltraLight" w:hAnsi="Times New Roman" w:cs="Helvetica Neue UltraLight"/>
          <w:b/>
          <w:bCs/>
          <w:sz w:val="24"/>
          <w:szCs w:val="24"/>
          <w:lang w:eastAsia="zh-CN"/>
        </w:rPr>
        <w:t>yra bent viena iš šių sąlygų</w:t>
      </w:r>
      <w:r w:rsidR="00BE694A" w:rsidRPr="00795A71">
        <w:rPr>
          <w:rFonts w:ascii="Times New Roman" w:eastAsia="Helvetica Neue UltraLight" w:hAnsi="Times New Roman" w:cs="Helvetica Neue UltraLight"/>
          <w:sz w:val="24"/>
          <w:szCs w:val="24"/>
          <w:lang w:eastAsia="zh-CN"/>
        </w:rPr>
        <w:t>:</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2566DBB8"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715BB2">
        <w:rPr>
          <w:rFonts w:ascii="Times New Roman" w:hAnsi="Times New Roman" w:cs="Times New Roman"/>
          <w:noProof/>
          <w:sz w:val="24"/>
          <w:szCs w:val="24"/>
        </w:rPr>
        <w:t>priimtiną kainą (įkainį)</w:t>
      </w:r>
      <w:r w:rsidR="00CB7F6C" w:rsidRPr="00795A71">
        <w:rPr>
          <w:rFonts w:ascii="Times New Roman" w:hAnsi="Times New Roman" w:cs="Times New Roman"/>
          <w:noProof/>
          <w:sz w:val="24"/>
          <w:szCs w:val="24"/>
        </w:rPr>
        <w:t>, nustatyt</w:t>
      </w:r>
      <w:r w:rsidR="00715BB2">
        <w:rPr>
          <w:rFonts w:ascii="Times New Roman" w:hAnsi="Times New Roman" w:cs="Times New Roman"/>
          <w:noProof/>
          <w:sz w:val="24"/>
          <w:szCs w:val="24"/>
        </w:rPr>
        <w:t>ą</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655028">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4"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4"/>
    <w:p w14:paraId="04732ED8" w14:textId="77777777" w:rsidR="00483439" w:rsidRPr="00A725D6" w:rsidRDefault="00483439" w:rsidP="0048343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 xml:space="preserve">14.1. </w:t>
      </w:r>
      <w:r w:rsidRPr="001974C6">
        <w:rPr>
          <w:rFonts w:ascii="Times New Roman" w:eastAsia="Calibri" w:hAnsi="Times New Roman" w:cs="Times New Roman"/>
          <w:sz w:val="24"/>
          <w:szCs w:val="24"/>
          <w:lang w:eastAsia="zh-CN"/>
        </w:rPr>
        <w:t xml:space="preserve">Perkančioji organizacija ekonomiškai naudingiausią pasiūlymą išrenka pagal </w:t>
      </w:r>
      <w:r w:rsidRPr="00A725D6">
        <w:rPr>
          <w:rFonts w:ascii="Times New Roman" w:eastAsia="Calibri" w:hAnsi="Times New Roman" w:cs="Times New Roman"/>
          <w:sz w:val="24"/>
          <w:szCs w:val="24"/>
          <w:lang w:eastAsia="zh-CN"/>
        </w:rPr>
        <w:t>tiekėjo pasiūlyme</w:t>
      </w:r>
      <w:r w:rsidRPr="001974C6">
        <w:rPr>
          <w:rFonts w:ascii="Times New Roman" w:eastAsia="Calibri" w:hAnsi="Times New Roman" w:cs="Times New Roman"/>
          <w:sz w:val="24"/>
          <w:szCs w:val="24"/>
          <w:lang w:eastAsia="zh-CN"/>
        </w:rPr>
        <w:t xml:space="preserve"> nurodytą </w:t>
      </w:r>
      <w:r w:rsidRPr="00BC243E">
        <w:rPr>
          <w:rFonts w:ascii="Times New Roman" w:eastAsia="Calibri" w:hAnsi="Times New Roman" w:cs="Times New Roman"/>
          <w:sz w:val="24"/>
          <w:szCs w:val="24"/>
          <w:lang w:eastAsia="zh-CN"/>
        </w:rPr>
        <w:t>kainą</w:t>
      </w:r>
      <w:r w:rsidRPr="001974C6">
        <w:rPr>
          <w:rFonts w:ascii="Times New Roman" w:eastAsia="Calibri" w:hAnsi="Times New Roman" w:cs="Times New Roman"/>
          <w:sz w:val="24"/>
          <w:szCs w:val="24"/>
          <w:lang w:eastAsia="zh-CN"/>
        </w:rPr>
        <w:t xml:space="preserve">, kuri turi būti apskaičiuota ir nurodyta taip, kaip reikalaujama </w:t>
      </w:r>
      <w:r>
        <w:rPr>
          <w:rFonts w:ascii="Times New Roman" w:eastAsia="Calibri" w:hAnsi="Times New Roman" w:cs="Times New Roman"/>
          <w:sz w:val="24"/>
          <w:szCs w:val="24"/>
          <w:lang w:eastAsia="zh-CN"/>
        </w:rPr>
        <w:t>P</w:t>
      </w:r>
      <w:r w:rsidRPr="001974C6">
        <w:rPr>
          <w:rFonts w:ascii="Times New Roman" w:eastAsia="Calibri" w:hAnsi="Times New Roman" w:cs="Times New Roman"/>
          <w:sz w:val="24"/>
          <w:szCs w:val="24"/>
          <w:lang w:eastAsia="zh-CN"/>
        </w:rPr>
        <w:t xml:space="preserve">irkimo sąlygų </w:t>
      </w:r>
      <w:r>
        <w:rPr>
          <w:rFonts w:ascii="Times New Roman" w:eastAsia="Calibri" w:hAnsi="Times New Roman" w:cs="Times New Roman"/>
          <w:sz w:val="24"/>
          <w:szCs w:val="24"/>
          <w:lang w:eastAsia="zh-CN"/>
        </w:rPr>
        <w:t>5</w:t>
      </w:r>
      <w:r w:rsidRPr="001974C6">
        <w:rPr>
          <w:rFonts w:ascii="Times New Roman" w:eastAsia="Calibri" w:hAnsi="Times New Roman" w:cs="Times New Roman"/>
          <w:sz w:val="24"/>
          <w:szCs w:val="24"/>
          <w:lang w:eastAsia="zh-CN"/>
        </w:rPr>
        <w:t xml:space="preserve"> priede „Pasiūlymo forma“</w:t>
      </w:r>
      <w:r>
        <w:rPr>
          <w:rFonts w:ascii="Times New Roman" w:eastAsia="Calibri" w:hAnsi="Times New Roman" w:cs="Times New Roman"/>
          <w:sz w:val="24"/>
          <w:szCs w:val="24"/>
          <w:lang w:eastAsia="zh-CN"/>
        </w:rPr>
        <w:t>.</w:t>
      </w:r>
    </w:p>
    <w:p w14:paraId="51D8CC70" w14:textId="77777777" w:rsidR="00483439" w:rsidRPr="0020483E" w:rsidRDefault="00483439" w:rsidP="0048343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A725D6">
        <w:rPr>
          <w:rFonts w:ascii="Times New Roman" w:eastAsia="Calibri" w:hAnsi="Times New Roman" w:cs="Times New Roman"/>
          <w:sz w:val="24"/>
          <w:szCs w:val="24"/>
          <w:lang w:eastAsia="zh-CN"/>
        </w:rPr>
        <w:t>14.2.</w:t>
      </w:r>
      <w:r>
        <w:rPr>
          <w:rFonts w:ascii="Times New Roman" w:eastAsia="Calibri" w:hAnsi="Times New Roman" w:cs="Times New Roman"/>
          <w:sz w:val="24"/>
          <w:szCs w:val="24"/>
          <w:lang w:eastAsia="zh-CN"/>
        </w:rPr>
        <w:t xml:space="preserve"> </w:t>
      </w:r>
      <w:r w:rsidRPr="001974C6">
        <w:rPr>
          <w:rFonts w:ascii="Times New Roman" w:eastAsia="Calibri" w:hAnsi="Times New Roman" w:cs="Times New Roman"/>
          <w:sz w:val="24"/>
          <w:szCs w:val="24"/>
          <w:lang w:eastAsia="zh-CN"/>
        </w:rPr>
        <w:t xml:space="preserve">Pasiūlymuose nurodytos kainos bus vertinamos </w:t>
      </w:r>
      <w:r w:rsidRPr="00A725D6">
        <w:rPr>
          <w:rFonts w:ascii="Times New Roman" w:eastAsia="Calibri" w:hAnsi="Times New Roman" w:cs="Times New Roman"/>
          <w:sz w:val="24"/>
          <w:szCs w:val="24"/>
          <w:lang w:eastAsia="zh-CN"/>
        </w:rPr>
        <w:t>eurais</w:t>
      </w:r>
      <w:r w:rsidRPr="001974C6">
        <w:rPr>
          <w:rFonts w:ascii="Times New Roman" w:eastAsia="Calibri" w:hAnsi="Times New Roman" w:cs="Times New Roman"/>
          <w:sz w:val="24"/>
          <w:szCs w:val="24"/>
          <w:lang w:eastAsia="zh-CN"/>
        </w:rPr>
        <w:t xml:space="preserve"> </w:t>
      </w:r>
      <w:r w:rsidRPr="00A725D6">
        <w:rPr>
          <w:rFonts w:ascii="Times New Roman" w:eastAsia="Calibri" w:hAnsi="Times New Roman" w:cs="Times New Roman"/>
          <w:sz w:val="24"/>
          <w:szCs w:val="24"/>
          <w:lang w:eastAsia="zh-CN"/>
        </w:rPr>
        <w:t>(jei pirkimo objektas skaidomas į dalis – kiekviena pirkimo objekto dalis vertinama atskirai). Apskaičiuojant kainą, turi būti atsižvelgta į visus Pirkimo sąlygų, įskaitant pirkimo sutarties sąlygas, reikalavimus. Į pasiūlymo kainą turi būti įskaičiuotos visos tiekėjo išlaidos, apimančios viską, ko reikia visiškam ir tinkamam pirkimo sutarties įvykdymui.</w:t>
      </w:r>
    </w:p>
    <w:p w14:paraId="0527D8D5" w14:textId="77777777" w:rsidR="00483439" w:rsidDel="00B9035B" w:rsidRDefault="00483439" w:rsidP="00483439">
      <w:pPr>
        <w:spacing w:after="0" w:line="240" w:lineRule="auto"/>
        <w:jc w:val="both"/>
        <w:rPr>
          <w:rFonts w:ascii="Times New Roman" w:eastAsia="Calibri" w:hAnsi="Times New Roman" w:cs="Times New Roman"/>
          <w:sz w:val="24"/>
          <w:szCs w:val="24"/>
          <w:lang w:eastAsia="zh-CN"/>
        </w:rPr>
      </w:pPr>
      <w:r w:rsidRPr="00A725D6">
        <w:rPr>
          <w:rFonts w:ascii="Times New Roman" w:eastAsia="Calibri" w:hAnsi="Times New Roman" w:cs="Times New Roman"/>
          <w:sz w:val="24"/>
          <w:szCs w:val="24"/>
          <w:lang w:eastAsia="zh-CN"/>
        </w:rPr>
        <w:t>14.3.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5"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5"/>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lastRenderedPageBreak/>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6"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6"/>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67C86E15"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27"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7"/>
    </w:p>
    <w:p w14:paraId="3279FAC5" w14:textId="5B5FE90F" w:rsidR="004B32C1" w:rsidRPr="00795A71" w:rsidRDefault="006902F9" w:rsidP="006902F9">
      <w:pPr>
        <w:pStyle w:val="Sraopastraipa"/>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28D16D0F"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28" w:name="_Hlk58912265"/>
      <w:r w:rsidR="00C5207B">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penkių</w:t>
      </w:r>
      <w:r w:rsidRPr="00795A71">
        <w:rPr>
          <w:rFonts w:ascii="Times New Roman" w:eastAsia="Helvetica Neue UltraLight" w:hAnsi="Times New Roman" w:cs="Helvetica Neue UltraLight"/>
          <w:sz w:val="24"/>
          <w:szCs w:val="24"/>
          <w:lang w:eastAsia="zh-CN"/>
        </w:rPr>
        <w:t>)</w:t>
      </w:r>
      <w:r w:rsidR="00C5207B">
        <w:rPr>
          <w:rFonts w:ascii="Times New Roman" w:eastAsia="Helvetica Neue UltraLight" w:hAnsi="Times New Roman" w:cs="Helvetica Neue UltraLight"/>
          <w:sz w:val="24"/>
          <w:szCs w:val="24"/>
          <w:lang w:eastAsia="zh-CN"/>
        </w:rPr>
        <w:t xml:space="preserve"> darbo</w:t>
      </w:r>
      <w:r w:rsidRPr="00795A71">
        <w:rPr>
          <w:rFonts w:ascii="Times New Roman" w:eastAsia="Helvetica Neue UltraLight" w:hAnsi="Times New Roman" w:cs="Helvetica Neue UltraLight"/>
          <w:sz w:val="24"/>
          <w:szCs w:val="24"/>
          <w:lang w:eastAsia="zh-CN"/>
        </w:rPr>
        <w:t xml:space="preserve"> </w:t>
      </w:r>
      <w:bookmarkEnd w:id="28"/>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C5207B">
        <w:rPr>
          <w:rFonts w:ascii="Times New Roman" w:eastAsia="Helvetica Neue UltraLight" w:hAnsi="Times New Roman" w:cs="Helvetica Neue UltraLight"/>
          <w:sz w:val="24"/>
          <w:szCs w:val="24"/>
          <w:lang w:eastAsia="zh-CN"/>
        </w:rPr>
        <w:t>5</w:t>
      </w:r>
      <w:r w:rsidR="00592310"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penkių</w:t>
      </w:r>
      <w:r w:rsidR="00592310"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 xml:space="preserve">darbo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29"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29"/>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0"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0"/>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CA7EBF">
      <w:pgSz w:w="11907" w:h="16840"/>
      <w:pgMar w:top="851"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5A4C0" w14:textId="77777777" w:rsidR="00E81D87" w:rsidRDefault="00E81D87">
      <w:pPr>
        <w:spacing w:after="0" w:line="240" w:lineRule="auto"/>
      </w:pPr>
      <w:r>
        <w:separator/>
      </w:r>
    </w:p>
  </w:endnote>
  <w:endnote w:type="continuationSeparator" w:id="0">
    <w:p w14:paraId="317C58E2" w14:textId="77777777" w:rsidR="00E81D87" w:rsidRDefault="00E81D87">
      <w:pPr>
        <w:spacing w:after="0" w:line="240" w:lineRule="auto"/>
      </w:pPr>
      <w:r>
        <w:continuationSeparator/>
      </w:r>
    </w:p>
  </w:endnote>
  <w:endnote w:type="continuationNotice" w:id="1">
    <w:p w14:paraId="36C4C690" w14:textId="77777777" w:rsidR="00E81D87" w:rsidRDefault="00E81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charset w:val="BA"/>
    <w:family w:val="roman"/>
    <w:pitch w:val="variable"/>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BA"/>
    <w:family w:val="roman"/>
    <w:pitch w:val="variable"/>
    <w:sig w:usb0="800002E7" w:usb1="2AC7FCFF" w:usb2="00000012" w:usb3="00000000" w:csb0="0002009F" w:csb1="00000000"/>
  </w:font>
  <w:font w:name="Helvetica Neue UltraLight">
    <w:altName w:val="Arial"/>
    <w:charset w:val="00"/>
    <w:family w:val="auto"/>
    <w:pitch w:val="variable"/>
    <w:sig w:usb0="A00002FF" w:usb1="5000205B" w:usb2="00000002"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65D3" w14:textId="77777777" w:rsidR="00E81D87" w:rsidRDefault="00E81D87">
      <w:pPr>
        <w:spacing w:after="0" w:line="240" w:lineRule="auto"/>
      </w:pPr>
      <w:r>
        <w:separator/>
      </w:r>
    </w:p>
  </w:footnote>
  <w:footnote w:type="continuationSeparator" w:id="0">
    <w:p w14:paraId="7FEEEEBF" w14:textId="77777777" w:rsidR="00E81D87" w:rsidRDefault="00E81D87">
      <w:pPr>
        <w:spacing w:after="0" w:line="240" w:lineRule="auto"/>
      </w:pPr>
      <w:r>
        <w:continuationSeparator/>
      </w:r>
    </w:p>
  </w:footnote>
  <w:footnote w:type="continuationNotice" w:id="1">
    <w:p w14:paraId="113F32C6" w14:textId="77777777" w:rsidR="00E81D87" w:rsidRDefault="00E81D87">
      <w:pPr>
        <w:spacing w:after="0" w:line="240" w:lineRule="auto"/>
      </w:pPr>
    </w:p>
  </w:footnote>
  <w:footnote w:id="2">
    <w:p w14:paraId="00D0B3A7" w14:textId="77777777" w:rsidR="004F4A3A" w:rsidRPr="003D5A45" w:rsidRDefault="004F4A3A" w:rsidP="00003667">
      <w:pPr>
        <w:pStyle w:val="Puslapioinaostekstas"/>
        <w:jc w:val="both"/>
        <w:rPr>
          <w:rFonts w:ascii="Times New Roman" w:hAnsi="Times New Roman" w:cs="Times New Roman"/>
        </w:rPr>
      </w:pPr>
      <w:r w:rsidRPr="00762209">
        <w:rPr>
          <w:rStyle w:val="Puslapioinaosnuoroda"/>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Puslapioinaostekstas"/>
        <w:rPr>
          <w:rFonts w:ascii="Times New Roman" w:hAnsi="Times New Roman" w:cs="Times New Roman"/>
          <w:sz w:val="22"/>
          <w:szCs w:val="22"/>
        </w:rPr>
      </w:pPr>
      <w:r w:rsidRPr="00193A69">
        <w:rPr>
          <w:rStyle w:val="Puslapioinaosnuoroda"/>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ipersaitas"/>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6E8C69BD" w14:textId="77777777" w:rsidR="00596E30" w:rsidRPr="009B0A56" w:rsidRDefault="00596E30" w:rsidP="00596E30">
      <w:pPr>
        <w:pStyle w:val="Puslapioinaostekstas"/>
        <w:jc w:val="both"/>
        <w:rPr>
          <w:rFonts w:ascii="Times New Roman" w:hAnsi="Times New Roman" w:cs="Times New Roman"/>
          <w:i/>
          <w:iCs/>
        </w:rPr>
      </w:pPr>
      <w:r w:rsidRPr="00193A69">
        <w:rPr>
          <w:rStyle w:val="Puslapioinaosnuoroda"/>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Puslapioinaostekstas"/>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Puslapioinaostekstas"/>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E52281" w:rsidRDefault="00596E30" w:rsidP="00596E30">
      <w:pPr>
        <w:pStyle w:val="Puslapioinaostekstas"/>
        <w:jc w:val="both"/>
        <w:rPr>
          <w:rFonts w:ascii="Times New Roman" w:hAnsi="Times New Roman" w:cs="Times New Roman"/>
          <w:i/>
          <w:iCs/>
        </w:rPr>
      </w:pPr>
      <w:r w:rsidRPr="00E52281">
        <w:rPr>
          <w:rStyle w:val="Puslapioinaosnuoroda"/>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Puslapioinaostekstas"/>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Puslapioinaostekstas"/>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AE5E4F" w:rsidRDefault="00596E30" w:rsidP="00596E3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Puslapioinaostekstas"/>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Puslapioinaostekstas"/>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E8E3AF0" w14:textId="77777777" w:rsidR="002A489D" w:rsidRDefault="002A489D" w:rsidP="002A489D">
      <w:pPr>
        <w:pStyle w:val="Puslapioinaostekstas"/>
        <w:jc w:val="both"/>
      </w:pPr>
      <w:r>
        <w:rPr>
          <w:rStyle w:val="Puslapioinaosnuoroda"/>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
          <w:bCs/>
        </w:rPr>
        <w:t>Kontroliuojantis asmuo</w:t>
      </w:r>
      <w:r>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 w:tgtFrame="_blank" w:history="1">
        <w:r>
          <w:rPr>
            <w:rStyle w:val="Hipersaitas"/>
            <w:rFonts w:ascii="Times New Roman" w:hAnsi="Times New Roman" w:cs="Times New Roman"/>
            <w:color w:val="000000"/>
          </w:rPr>
          <w:t>2013/34/ES</w:t>
        </w:r>
      </w:hyperlink>
      <w:r>
        <w:rPr>
          <w:rFonts w:ascii="Times New Roman" w:hAnsi="Times New Roman" w:cs="Times New Roman"/>
        </w:rPr>
        <w:t xml:space="preserve"> nustatytus reikalavimus; b) fizinių asmenų atveju – sutuoktiniai, tėvai ir jų vaikai (įvaikiai).</w:t>
      </w:r>
    </w:p>
  </w:footnote>
  <w:footnote w:id="8">
    <w:p w14:paraId="1177FB9B" w14:textId="77777777" w:rsidR="002A489D" w:rsidRDefault="002A489D" w:rsidP="002A489D">
      <w:pPr>
        <w:pStyle w:val="Puslapioinaostekstas"/>
        <w:jc w:val="both"/>
        <w:rPr>
          <w:rFonts w:ascii="Times New Roman" w:hAnsi="Times New Roman" w:cs="Times New Roman"/>
        </w:rPr>
      </w:pPr>
      <w:r>
        <w:rPr>
          <w:rStyle w:val="Puslapioinaosnuoroda"/>
        </w:rPr>
        <w:footnoteRef/>
      </w:r>
      <w:r>
        <w:t xml:space="preserve"> </w:t>
      </w:r>
      <w:r>
        <w:rPr>
          <w:rFonts w:ascii="Times New Roman" w:hAnsi="Times New Roman" w:cs="Times New Roman"/>
        </w:rPr>
        <w:t xml:space="preserve">VPĮ 92 straipsnio 14 dalyje numatytame sąraše nurodytos valstybės ar teritorijos: 1. </w:t>
      </w:r>
      <w:r>
        <w:rPr>
          <w:rFonts w:ascii="Times New Roman" w:eastAsia="Times New Roman" w:hAnsi="Times New Roman" w:cs="Times New Roman"/>
          <w:lang w:eastAsia="lt-LT"/>
        </w:rPr>
        <w:t>Rusijos Federacija; 2. Baltarusijos Respublika; 3. Kinijos Liaudies Respublika, netaikoma Atskirajai Taivano, Penghu, Kinmeno ir Madzu muitų teritorijai; 4. Rusijos Federacijos aneksuotas Krymas; 5. Moldovos Respublikos Vyriausybės nekontroliuojama Padniestrės teritorija; 6. Sakartvelo Vyriausybės nekontroliuojamos Abchazijos ir Pietų Osetijos teritorijos.</w:t>
      </w:r>
    </w:p>
  </w:footnote>
  <w:footnote w:id="9">
    <w:p w14:paraId="42FC2ACC" w14:textId="77777777" w:rsidR="002A489D" w:rsidRDefault="002A489D" w:rsidP="002A489D">
      <w:pPr>
        <w:pStyle w:val="Puslapioinaostekstas"/>
      </w:pPr>
      <w:r>
        <w:rPr>
          <w:rStyle w:val="Puslapioinaosnuoroda"/>
        </w:rPr>
        <w:footnoteRef/>
      </w:r>
      <w:r>
        <w:t xml:space="preserve"> </w:t>
      </w:r>
      <w:r>
        <w:rPr>
          <w:rFonts w:ascii="Times New Roman" w:hAnsi="Times New Roman" w:cs="Times New Roman"/>
        </w:rPr>
        <w:t xml:space="preserve">Nuoroda internete: </w:t>
      </w:r>
      <w:bookmarkStart w:id="8" w:name="_Hlk143854631"/>
      <w:r>
        <w:rPr>
          <w:rFonts w:ascii="Times New Roman" w:hAnsi="Times New Roman" w:cs="Times New Roman"/>
        </w:rPr>
        <w:fldChar w:fldCharType="begin"/>
      </w:r>
      <w:r>
        <w:rPr>
          <w:rFonts w:ascii="Times New Roman" w:hAnsi="Times New Roman" w:cs="Times New Roman"/>
        </w:rPr>
        <w:instrText>HYPERLINK "https://e-seimas.lrs.lt/portal/legalAct/lt/TAD/ad3c7f72fcdb11e796a2c6c63add27e9"</w:instrText>
      </w:r>
      <w:r>
        <w:rPr>
          <w:rFonts w:ascii="Times New Roman" w:hAnsi="Times New Roman" w:cs="Times New Roman"/>
        </w:rPr>
      </w:r>
      <w:r>
        <w:rPr>
          <w:rFonts w:ascii="Times New Roman" w:hAnsi="Times New Roman" w:cs="Times New Roman"/>
        </w:rPr>
        <w:fldChar w:fldCharType="separate"/>
      </w:r>
      <w:r>
        <w:rPr>
          <w:rStyle w:val="Hipersaitas"/>
          <w:rFonts w:ascii="Times New Roman" w:hAnsi="Times New Roman" w:cs="Times New Roman"/>
          <w:bCs/>
          <w:color w:val="0000FF"/>
          <w:kern w:val="2"/>
          <w14:ligatures w14:val="standardContextual"/>
        </w:rPr>
        <w:t>https://e-seimas.lrs.lt/portal/legalAct/lt/TAD/ad3c7f72fcdb11e796a2c6c63add27e9</w:t>
      </w:r>
      <w:r>
        <w:rPr>
          <w:rFonts w:ascii="Times New Roman" w:hAnsi="Times New Roman" w:cs="Times New Roman"/>
        </w:rPr>
        <w:fldChar w:fldCharType="end"/>
      </w:r>
      <w:bookmarkEnd w:id="8"/>
      <w:r>
        <w:rPr>
          <w:rFonts w:ascii="Times New Roman" w:hAnsi="Times New Roman" w:cs="Times New Roman"/>
          <w:bCs/>
          <w:i/>
          <w:iCs/>
          <w:kern w:val="2"/>
          <w:sz w:val="24"/>
          <w:szCs w:val="24"/>
          <w14:ligatures w14:val="standardContextual"/>
        </w:rPr>
        <w:t>.</w:t>
      </w:r>
    </w:p>
  </w:footnote>
  <w:footnote w:id="10">
    <w:p w14:paraId="3FEF24FB" w14:textId="64A0A244" w:rsidR="00BD7DAC" w:rsidRPr="00446DEC" w:rsidRDefault="00BD7DAC" w:rsidP="00BD7DAC">
      <w:pPr>
        <w:pStyle w:val="Puslapioinaostekstas"/>
        <w:rPr>
          <w:rFonts w:ascii="Times New Roman" w:hAnsi="Times New Roman" w:cs="Times New Roman"/>
          <w:sz w:val="22"/>
          <w:szCs w:val="22"/>
        </w:rPr>
      </w:pPr>
      <w:r>
        <w:rPr>
          <w:rStyle w:val="Puslapioinaosnuoroda"/>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ipersaitas"/>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ipersaitas"/>
          <w:rFonts w:ascii="Times New Roman" w:eastAsiaTheme="minorEastAsia" w:hAnsi="Times New Roman" w:cs="Times New Roman"/>
          <w:sz w:val="22"/>
          <w:szCs w:val="22"/>
          <w:u w:val="none"/>
          <w:lang w:val="en-US"/>
        </w:rPr>
        <w:t xml:space="preserve">. </w:t>
      </w:r>
    </w:p>
  </w:footnote>
  <w:footnote w:id="11">
    <w:p w14:paraId="4BC950EC" w14:textId="77777777" w:rsidR="00C27D32" w:rsidRDefault="00C27D32" w:rsidP="00C27D32">
      <w:pPr>
        <w:pStyle w:val="Puslapioinaostekstas"/>
      </w:pPr>
      <w:r>
        <w:rPr>
          <w:rStyle w:val="Puslapioinaosnuoroda"/>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ipersaitas"/>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2">
    <w:p w14:paraId="584990F6" w14:textId="77777777" w:rsidR="008A0C6A" w:rsidRDefault="008A0C6A" w:rsidP="008A0C6A">
      <w:pPr>
        <w:pStyle w:val="Puslapioinaostekstas"/>
      </w:pPr>
      <w:r>
        <w:rPr>
          <w:rStyle w:val="Puslapioinaosnuoroda"/>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ipersaitas"/>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3">
    <w:p w14:paraId="0B040E1B" w14:textId="77777777" w:rsidR="00864232" w:rsidRPr="0051639B" w:rsidRDefault="00864232" w:rsidP="00864232">
      <w:pPr>
        <w:pStyle w:val="Puslapioinaostekstas"/>
        <w:rPr>
          <w:rFonts w:ascii="Times New Roman" w:hAnsi="Times New Roman" w:cs="Times New Roman"/>
          <w:sz w:val="22"/>
          <w:szCs w:val="22"/>
        </w:rPr>
      </w:pPr>
      <w:r w:rsidRPr="0051639B">
        <w:rPr>
          <w:rStyle w:val="Puslapioinaosnuoroda"/>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ipersaitas"/>
            <w:rFonts w:ascii="Times New Roman" w:hAnsi="Times New Roman" w:cs="Times New Roman"/>
            <w:color w:val="0000FF"/>
            <w:sz w:val="22"/>
            <w:szCs w:val="22"/>
          </w:rPr>
          <w:t>http://vpt.lrv.lt/uploads/vpt/documents/files/1S-31.pdf</w:t>
        </w:r>
      </w:hyperlink>
      <w:r>
        <w:rPr>
          <w:rStyle w:val="Hipersaitas"/>
          <w:rFonts w:ascii="Times New Roman" w:hAnsi="Times New Roman" w:cs="Times New Roman"/>
          <w:sz w:val="22"/>
          <w:szCs w:val="22"/>
        </w:rPr>
        <w:t xml:space="preserve">. </w:t>
      </w:r>
    </w:p>
  </w:footnote>
  <w:footnote w:id="14">
    <w:p w14:paraId="302946D8" w14:textId="67FA3E2D" w:rsidR="007D4C1E" w:rsidRDefault="007D4C1E">
      <w:pPr>
        <w:pStyle w:val="Puslapioinaostekstas"/>
      </w:pPr>
      <w:r>
        <w:rPr>
          <w:rStyle w:val="Puslapioinaosnuoroda"/>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7" w:history="1">
        <w:r w:rsidRPr="003D7C8D">
          <w:rPr>
            <w:rStyle w:val="Hipersaitas"/>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142"/>
        </w:tabs>
        <w:ind w:left="2559" w:hanging="432"/>
      </w:pPr>
      <w:rPr>
        <w:rFonts w:cs="Segoe UI" w:hint="default"/>
      </w:rPr>
    </w:lvl>
    <w:lvl w:ilvl="1">
      <w:start w:val="1"/>
      <w:numFmt w:val="decimal"/>
      <w:pStyle w:val="Antrat2"/>
      <w:suff w:val="space"/>
      <w:lvlText w:val="%1.%2."/>
      <w:lvlJc w:val="left"/>
      <w:pPr>
        <w:tabs>
          <w:tab w:val="num" w:pos="-142"/>
        </w:tabs>
        <w:ind w:left="38" w:firstLine="720"/>
      </w:pPr>
      <w:rPr>
        <w:rFonts w:cs="Segoe UI" w:hint="default"/>
        <w:i w:val="0"/>
        <w:iCs w:val="0"/>
      </w:rPr>
    </w:lvl>
    <w:lvl w:ilvl="2">
      <w:start w:val="1"/>
      <w:numFmt w:val="decimal"/>
      <w:pStyle w:val="Antrat3"/>
      <w:suff w:val="space"/>
      <w:lvlText w:val="%1.%2.%3."/>
      <w:lvlJc w:val="left"/>
      <w:pPr>
        <w:tabs>
          <w:tab w:val="num" w:pos="-142"/>
        </w:tabs>
        <w:ind w:left="152" w:firstLine="720"/>
      </w:pPr>
      <w:rPr>
        <w:rFonts w:cs="Segoe UI" w:hint="default"/>
      </w:rPr>
    </w:lvl>
    <w:lvl w:ilvl="3">
      <w:start w:val="1"/>
      <w:numFmt w:val="decimal"/>
      <w:pStyle w:val="Antrat4"/>
      <w:lvlText w:val="%1.%2.%3.%4"/>
      <w:lvlJc w:val="left"/>
      <w:pPr>
        <w:tabs>
          <w:tab w:val="num" w:pos="1442"/>
        </w:tabs>
        <w:ind w:left="1442" w:hanging="864"/>
      </w:pPr>
      <w:rPr>
        <w:rFonts w:cs="Segoe UI" w:hint="default"/>
      </w:rPr>
    </w:lvl>
    <w:lvl w:ilvl="4">
      <w:start w:val="1"/>
      <w:numFmt w:val="decimal"/>
      <w:pStyle w:val="Antrat5"/>
      <w:lvlText w:val="%1.%2.%3.%4.%5"/>
      <w:lvlJc w:val="left"/>
      <w:pPr>
        <w:tabs>
          <w:tab w:val="num" w:pos="1586"/>
        </w:tabs>
        <w:ind w:left="1586" w:hanging="1008"/>
      </w:pPr>
      <w:rPr>
        <w:rFonts w:cs="Segoe UI" w:hint="default"/>
      </w:rPr>
    </w:lvl>
    <w:lvl w:ilvl="5">
      <w:start w:val="1"/>
      <w:numFmt w:val="decimal"/>
      <w:pStyle w:val="Antrat6"/>
      <w:lvlText w:val="%1.%2.%3.%4.%5.%6"/>
      <w:lvlJc w:val="left"/>
      <w:pPr>
        <w:tabs>
          <w:tab w:val="num" w:pos="1730"/>
        </w:tabs>
        <w:ind w:left="1730" w:hanging="1152"/>
      </w:pPr>
      <w:rPr>
        <w:rFonts w:cs="Segoe UI" w:hint="default"/>
      </w:rPr>
    </w:lvl>
    <w:lvl w:ilvl="6">
      <w:start w:val="1"/>
      <w:numFmt w:val="decimal"/>
      <w:pStyle w:val="Antrat7"/>
      <w:lvlText w:val="%1.%2.%3.%4.%5.%6.%7"/>
      <w:lvlJc w:val="left"/>
      <w:pPr>
        <w:tabs>
          <w:tab w:val="num" w:pos="1874"/>
        </w:tabs>
        <w:ind w:left="1874" w:hanging="1296"/>
      </w:pPr>
      <w:rPr>
        <w:rFonts w:cs="Segoe UI" w:hint="default"/>
      </w:rPr>
    </w:lvl>
    <w:lvl w:ilvl="7">
      <w:start w:val="1"/>
      <w:numFmt w:val="decimal"/>
      <w:pStyle w:val="Antrat8"/>
      <w:lvlText w:val="%1.%2.%3.%4.%5.%6.%7.%8"/>
      <w:lvlJc w:val="left"/>
      <w:pPr>
        <w:tabs>
          <w:tab w:val="num" w:pos="2018"/>
        </w:tabs>
        <w:ind w:left="2018" w:hanging="1440"/>
      </w:pPr>
      <w:rPr>
        <w:rFonts w:cs="Segoe UI" w:hint="default"/>
      </w:rPr>
    </w:lvl>
    <w:lvl w:ilvl="8">
      <w:start w:val="1"/>
      <w:numFmt w:val="decimal"/>
      <w:pStyle w:val="Antrat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FE3D43"/>
    <w:multiLevelType w:val="multilevel"/>
    <w:tmpl w:val="60E6DE00"/>
    <w:lvl w:ilvl="0">
      <w:start w:val="1"/>
      <w:numFmt w:val="decimal"/>
      <w:lvlText w:val="%1.1"/>
      <w:lvlJc w:val="left"/>
      <w:pPr>
        <w:ind w:left="360" w:hanging="360"/>
      </w:pPr>
      <w:rPr>
        <w:b/>
      </w:rPr>
    </w:lvl>
    <w:lvl w:ilvl="1">
      <w:start w:val="1"/>
      <w:numFmt w:val="decimal"/>
      <w:lvlText w:val="%1.%2."/>
      <w:lvlJc w:val="left"/>
      <w:pPr>
        <w:ind w:left="786" w:hanging="360"/>
      </w:pPr>
      <w:rPr>
        <w:b w:val="0"/>
        <w:bCs/>
      </w:rPr>
    </w:lvl>
    <w:lvl w:ilvl="2">
      <w:start w:val="1"/>
      <w:numFmt w:val="decimal"/>
      <w:lvlText w:val="%1.%2.%3."/>
      <w:lvlJc w:val="left"/>
      <w:pPr>
        <w:ind w:left="2880" w:hanging="720"/>
      </w:pPr>
      <w:rPr>
        <w:b w:val="0"/>
        <w:bCs/>
      </w:rPr>
    </w:lvl>
    <w:lvl w:ilvl="3">
      <w:start w:val="1"/>
      <w:numFmt w:val="decimal"/>
      <w:lvlText w:val="%1.%2.%3.%4."/>
      <w:lvlJc w:val="left"/>
      <w:pPr>
        <w:ind w:left="3960" w:hanging="720"/>
      </w:pPr>
      <w:rPr>
        <w:b/>
      </w:rPr>
    </w:lvl>
    <w:lvl w:ilvl="4">
      <w:start w:val="1"/>
      <w:numFmt w:val="decimal"/>
      <w:lvlText w:val="%1.%2.%3.%4.%5."/>
      <w:lvlJc w:val="left"/>
      <w:pPr>
        <w:ind w:left="5400" w:hanging="1080"/>
      </w:pPr>
      <w:rPr>
        <w:b/>
      </w:rPr>
    </w:lvl>
    <w:lvl w:ilvl="5">
      <w:start w:val="1"/>
      <w:numFmt w:val="decimal"/>
      <w:lvlText w:val="%1.%2.%3.%4.%5.%6."/>
      <w:lvlJc w:val="left"/>
      <w:pPr>
        <w:ind w:left="6480" w:hanging="1080"/>
      </w:pPr>
      <w:rPr>
        <w:b/>
      </w:rPr>
    </w:lvl>
    <w:lvl w:ilvl="6">
      <w:start w:val="1"/>
      <w:numFmt w:val="decimal"/>
      <w:lvlText w:val="%1.%2.%3.%4.%5.%6.%7."/>
      <w:lvlJc w:val="left"/>
      <w:pPr>
        <w:ind w:left="7920" w:hanging="1440"/>
      </w:pPr>
      <w:rPr>
        <w:b/>
      </w:rPr>
    </w:lvl>
    <w:lvl w:ilvl="7">
      <w:start w:val="1"/>
      <w:numFmt w:val="decimal"/>
      <w:lvlText w:val="%1.%2.%3.%4.%5.%6.%7.%8."/>
      <w:lvlJc w:val="left"/>
      <w:pPr>
        <w:ind w:left="9000" w:hanging="1440"/>
      </w:pPr>
      <w:rPr>
        <w:b/>
      </w:rPr>
    </w:lvl>
    <w:lvl w:ilvl="8">
      <w:start w:val="1"/>
      <w:numFmt w:val="decimal"/>
      <w:lvlText w:val="%1.%2.%3.%4.%5.%6.%7.%8.%9."/>
      <w:lvlJc w:val="left"/>
      <w:pPr>
        <w:ind w:left="10440" w:hanging="1800"/>
      </w:pPr>
      <w:rPr>
        <w:b/>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9" w15:restartNumberingAfterBreak="0">
    <w:nsid w:val="3BCD78C6"/>
    <w:multiLevelType w:val="multilevel"/>
    <w:tmpl w:val="5198C564"/>
    <w:lvl w:ilvl="0">
      <w:start w:val="1"/>
      <w:numFmt w:val="decimal"/>
      <w:lvlText w:val="%1."/>
      <w:lvlJc w:val="left"/>
      <w:pPr>
        <w:ind w:left="480" w:hanging="480"/>
      </w:pPr>
      <w:rPr>
        <w:rFonts w:hint="default"/>
      </w:rPr>
    </w:lvl>
    <w:lvl w:ilvl="1">
      <w:start w:val="9"/>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21"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2"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835E1"/>
    <w:multiLevelType w:val="hybridMultilevel"/>
    <w:tmpl w:val="632AC21A"/>
    <w:lvl w:ilvl="0" w:tplc="D682B10C">
      <w:numFmt w:val="none"/>
      <w:lvlText w:val=""/>
      <w:lvlJc w:val="left"/>
      <w:pPr>
        <w:tabs>
          <w:tab w:val="num" w:pos="360"/>
        </w:tabs>
      </w:pPr>
    </w:lvl>
    <w:lvl w:ilvl="1" w:tplc="9AE6E9F8">
      <w:start w:val="1"/>
      <w:numFmt w:val="lowerLetter"/>
      <w:lvlText w:val="%2."/>
      <w:lvlJc w:val="left"/>
      <w:pPr>
        <w:ind w:left="1440" w:hanging="360"/>
      </w:pPr>
    </w:lvl>
    <w:lvl w:ilvl="2" w:tplc="89F01F1C">
      <w:start w:val="1"/>
      <w:numFmt w:val="lowerRoman"/>
      <w:lvlText w:val="%3."/>
      <w:lvlJc w:val="right"/>
      <w:pPr>
        <w:ind w:left="2160" w:hanging="180"/>
      </w:pPr>
    </w:lvl>
    <w:lvl w:ilvl="3" w:tplc="F5902422">
      <w:start w:val="1"/>
      <w:numFmt w:val="decimal"/>
      <w:lvlText w:val="%4."/>
      <w:lvlJc w:val="left"/>
      <w:pPr>
        <w:ind w:left="2880" w:hanging="360"/>
      </w:pPr>
    </w:lvl>
    <w:lvl w:ilvl="4" w:tplc="AF5C0414">
      <w:start w:val="1"/>
      <w:numFmt w:val="lowerLetter"/>
      <w:lvlText w:val="%5."/>
      <w:lvlJc w:val="left"/>
      <w:pPr>
        <w:ind w:left="3600" w:hanging="360"/>
      </w:pPr>
    </w:lvl>
    <w:lvl w:ilvl="5" w:tplc="EB5E3DDE">
      <w:start w:val="1"/>
      <w:numFmt w:val="lowerRoman"/>
      <w:lvlText w:val="%6."/>
      <w:lvlJc w:val="right"/>
      <w:pPr>
        <w:ind w:left="4320" w:hanging="180"/>
      </w:pPr>
    </w:lvl>
    <w:lvl w:ilvl="6" w:tplc="BF12A868">
      <w:start w:val="1"/>
      <w:numFmt w:val="decimal"/>
      <w:lvlText w:val="%7."/>
      <w:lvlJc w:val="left"/>
      <w:pPr>
        <w:ind w:left="5040" w:hanging="360"/>
      </w:pPr>
    </w:lvl>
    <w:lvl w:ilvl="7" w:tplc="31808ADA">
      <w:start w:val="1"/>
      <w:numFmt w:val="lowerLetter"/>
      <w:lvlText w:val="%8."/>
      <w:lvlJc w:val="left"/>
      <w:pPr>
        <w:ind w:left="5760" w:hanging="360"/>
      </w:pPr>
    </w:lvl>
    <w:lvl w:ilvl="8" w:tplc="63702056">
      <w:start w:val="1"/>
      <w:numFmt w:val="lowerRoman"/>
      <w:lvlText w:val="%9."/>
      <w:lvlJc w:val="right"/>
      <w:pPr>
        <w:ind w:left="6480" w:hanging="180"/>
      </w:pPr>
    </w:lvl>
  </w:abstractNum>
  <w:abstractNum w:abstractNumId="28"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7"/>
  </w:num>
  <w:num w:numId="6" w16cid:durableId="972061394">
    <w:abstractNumId w:val="29"/>
  </w:num>
  <w:num w:numId="7" w16cid:durableId="240069852">
    <w:abstractNumId w:val="24"/>
  </w:num>
  <w:num w:numId="8" w16cid:durableId="776800270">
    <w:abstractNumId w:val="26"/>
  </w:num>
  <w:num w:numId="9" w16cid:durableId="1668053744">
    <w:abstractNumId w:val="30"/>
  </w:num>
  <w:num w:numId="10" w16cid:durableId="1325426610">
    <w:abstractNumId w:val="1"/>
  </w:num>
  <w:num w:numId="11" w16cid:durableId="1783918160">
    <w:abstractNumId w:val="5"/>
  </w:num>
  <w:num w:numId="12" w16cid:durableId="2016346196">
    <w:abstractNumId w:val="15"/>
  </w:num>
  <w:num w:numId="13" w16cid:durableId="1105927636">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8"/>
  </w:num>
  <w:num w:numId="20" w16cid:durableId="1534657828">
    <w:abstractNumId w:val="7"/>
  </w:num>
  <w:num w:numId="21" w16cid:durableId="2061712237">
    <w:abstractNumId w:val="14"/>
  </w:num>
  <w:num w:numId="22" w16cid:durableId="413279793">
    <w:abstractNumId w:val="31"/>
  </w:num>
  <w:num w:numId="23" w16cid:durableId="596519855">
    <w:abstractNumId w:val="11"/>
  </w:num>
  <w:num w:numId="24" w16cid:durableId="1217353794">
    <w:abstractNumId w:val="2"/>
  </w:num>
  <w:num w:numId="25" w16cid:durableId="1320377885">
    <w:abstractNumId w:val="18"/>
  </w:num>
  <w:num w:numId="26" w16cid:durableId="472717922">
    <w:abstractNumId w:val="4"/>
  </w:num>
  <w:num w:numId="27" w16cid:durableId="531185864">
    <w:abstractNumId w:val="21"/>
  </w:num>
  <w:num w:numId="28" w16cid:durableId="404450257">
    <w:abstractNumId w:val="20"/>
  </w:num>
  <w:num w:numId="29" w16cid:durableId="839735733">
    <w:abstractNumId w:val="23"/>
  </w:num>
  <w:num w:numId="30" w16cid:durableId="1825272427">
    <w:abstractNumId w:val="16"/>
  </w:num>
  <w:num w:numId="31" w16cid:durableId="312761906">
    <w:abstractNumId w:val="19"/>
  </w:num>
  <w:num w:numId="32" w16cid:durableId="776481070">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AB"/>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1C7"/>
    <w:rsid w:val="00022830"/>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746"/>
    <w:rsid w:val="0005281C"/>
    <w:rsid w:val="0005281F"/>
    <w:rsid w:val="00052885"/>
    <w:rsid w:val="000532DA"/>
    <w:rsid w:val="000534D0"/>
    <w:rsid w:val="0005388B"/>
    <w:rsid w:val="00053BE2"/>
    <w:rsid w:val="00053E00"/>
    <w:rsid w:val="00053ED2"/>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ADB"/>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0A6A"/>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6A5"/>
    <w:rsid w:val="00095836"/>
    <w:rsid w:val="00095FE0"/>
    <w:rsid w:val="00096033"/>
    <w:rsid w:val="000960CA"/>
    <w:rsid w:val="000960E6"/>
    <w:rsid w:val="000961CB"/>
    <w:rsid w:val="0009625E"/>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A1"/>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5F13"/>
    <w:rsid w:val="000C657C"/>
    <w:rsid w:val="000C6781"/>
    <w:rsid w:val="000C6871"/>
    <w:rsid w:val="000C68CB"/>
    <w:rsid w:val="000C6A31"/>
    <w:rsid w:val="000C6AFD"/>
    <w:rsid w:val="000C700F"/>
    <w:rsid w:val="000C702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6B6"/>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6A0"/>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248"/>
    <w:rsid w:val="00145498"/>
    <w:rsid w:val="001454C4"/>
    <w:rsid w:val="001454F8"/>
    <w:rsid w:val="0014574B"/>
    <w:rsid w:val="00145A9D"/>
    <w:rsid w:val="00145DE3"/>
    <w:rsid w:val="00146145"/>
    <w:rsid w:val="001462D9"/>
    <w:rsid w:val="0014640F"/>
    <w:rsid w:val="0014651A"/>
    <w:rsid w:val="00146644"/>
    <w:rsid w:val="001466C1"/>
    <w:rsid w:val="00146D93"/>
    <w:rsid w:val="00146DF5"/>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1D7C"/>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432"/>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928"/>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3B2"/>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563"/>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330"/>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89D"/>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5B8"/>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9C8"/>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0CDC"/>
    <w:rsid w:val="002D1053"/>
    <w:rsid w:val="002D1245"/>
    <w:rsid w:val="002D13FF"/>
    <w:rsid w:val="002D1613"/>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68"/>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76A"/>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9E"/>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120"/>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522"/>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D9A"/>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91B"/>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17E21"/>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9DB"/>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47FCE"/>
    <w:rsid w:val="00350137"/>
    <w:rsid w:val="0035018F"/>
    <w:rsid w:val="00350201"/>
    <w:rsid w:val="003503C1"/>
    <w:rsid w:val="00350578"/>
    <w:rsid w:val="0035070A"/>
    <w:rsid w:val="0035086D"/>
    <w:rsid w:val="0035090B"/>
    <w:rsid w:val="00350A6E"/>
    <w:rsid w:val="00350B38"/>
    <w:rsid w:val="003513AB"/>
    <w:rsid w:val="0035141A"/>
    <w:rsid w:val="003517E1"/>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C8"/>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B67"/>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36"/>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79D"/>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9C"/>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2D7"/>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AE5"/>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666"/>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129"/>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C5B"/>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439"/>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83"/>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97"/>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3D3A"/>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35D"/>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5F8"/>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13"/>
    <w:rsid w:val="005101D5"/>
    <w:rsid w:val="00510316"/>
    <w:rsid w:val="00510356"/>
    <w:rsid w:val="00510687"/>
    <w:rsid w:val="00510CFD"/>
    <w:rsid w:val="00511216"/>
    <w:rsid w:val="005112EC"/>
    <w:rsid w:val="00511CCA"/>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58F"/>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0F"/>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D7E"/>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3FE"/>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4C2"/>
    <w:rsid w:val="00551616"/>
    <w:rsid w:val="00551922"/>
    <w:rsid w:val="005519E8"/>
    <w:rsid w:val="00551A49"/>
    <w:rsid w:val="00552412"/>
    <w:rsid w:val="00552510"/>
    <w:rsid w:val="00552AF7"/>
    <w:rsid w:val="00552F17"/>
    <w:rsid w:val="005532B8"/>
    <w:rsid w:val="00553577"/>
    <w:rsid w:val="005537D2"/>
    <w:rsid w:val="005538F0"/>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5A8"/>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1E"/>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5EA"/>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E6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27"/>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4AD"/>
    <w:rsid w:val="005E659E"/>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451"/>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D4"/>
    <w:rsid w:val="00607BF4"/>
    <w:rsid w:val="0061015C"/>
    <w:rsid w:val="006102D6"/>
    <w:rsid w:val="0061057D"/>
    <w:rsid w:val="0061070B"/>
    <w:rsid w:val="00610B92"/>
    <w:rsid w:val="00610C86"/>
    <w:rsid w:val="00610CF6"/>
    <w:rsid w:val="00610F41"/>
    <w:rsid w:val="00610FBA"/>
    <w:rsid w:val="0061107D"/>
    <w:rsid w:val="006110AE"/>
    <w:rsid w:val="00611194"/>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043"/>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24"/>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028"/>
    <w:rsid w:val="0065555D"/>
    <w:rsid w:val="006558AA"/>
    <w:rsid w:val="00655EE6"/>
    <w:rsid w:val="00655F6A"/>
    <w:rsid w:val="006560E9"/>
    <w:rsid w:val="00656581"/>
    <w:rsid w:val="00656DA2"/>
    <w:rsid w:val="00657118"/>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37C"/>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811"/>
    <w:rsid w:val="006722F8"/>
    <w:rsid w:val="00672321"/>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802"/>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26"/>
    <w:rsid w:val="00694F91"/>
    <w:rsid w:val="00694F9C"/>
    <w:rsid w:val="006951D1"/>
    <w:rsid w:val="00695430"/>
    <w:rsid w:val="00695633"/>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AF8"/>
    <w:rsid w:val="006B6C8E"/>
    <w:rsid w:val="006B6D88"/>
    <w:rsid w:val="006B6E00"/>
    <w:rsid w:val="006B72E8"/>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42C"/>
    <w:rsid w:val="006D475B"/>
    <w:rsid w:val="006D481C"/>
    <w:rsid w:val="006D4E12"/>
    <w:rsid w:val="006D4E7A"/>
    <w:rsid w:val="006D4EDB"/>
    <w:rsid w:val="006D56CA"/>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0D98"/>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BB2"/>
    <w:rsid w:val="00715CED"/>
    <w:rsid w:val="0071601D"/>
    <w:rsid w:val="00716098"/>
    <w:rsid w:val="007160D5"/>
    <w:rsid w:val="0071654D"/>
    <w:rsid w:val="00716A7C"/>
    <w:rsid w:val="00716CB9"/>
    <w:rsid w:val="00716F2D"/>
    <w:rsid w:val="00716FBF"/>
    <w:rsid w:val="00717168"/>
    <w:rsid w:val="00717281"/>
    <w:rsid w:val="0071769A"/>
    <w:rsid w:val="0071792E"/>
    <w:rsid w:val="00717976"/>
    <w:rsid w:val="007179A9"/>
    <w:rsid w:val="00717CAB"/>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79B"/>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CDF"/>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2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71E"/>
    <w:rsid w:val="007A69E4"/>
    <w:rsid w:val="007A6C42"/>
    <w:rsid w:val="007A6DD1"/>
    <w:rsid w:val="007A6E88"/>
    <w:rsid w:val="007A6E90"/>
    <w:rsid w:val="007A6F51"/>
    <w:rsid w:val="007A7784"/>
    <w:rsid w:val="007A7926"/>
    <w:rsid w:val="007A7A06"/>
    <w:rsid w:val="007A7BFB"/>
    <w:rsid w:val="007A7D81"/>
    <w:rsid w:val="007B031A"/>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DAF"/>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065"/>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53E"/>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651"/>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EFA"/>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62B"/>
    <w:rsid w:val="00837B65"/>
    <w:rsid w:val="008402C0"/>
    <w:rsid w:val="00840353"/>
    <w:rsid w:val="0084064D"/>
    <w:rsid w:val="00840868"/>
    <w:rsid w:val="00841006"/>
    <w:rsid w:val="008410D8"/>
    <w:rsid w:val="008410E1"/>
    <w:rsid w:val="008413B2"/>
    <w:rsid w:val="00841FE7"/>
    <w:rsid w:val="008424A0"/>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AF6"/>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28"/>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57B"/>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751"/>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0E3F"/>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44"/>
    <w:rsid w:val="008A6382"/>
    <w:rsid w:val="008A65CB"/>
    <w:rsid w:val="008A6676"/>
    <w:rsid w:val="008A6714"/>
    <w:rsid w:val="008A6731"/>
    <w:rsid w:val="008A67D9"/>
    <w:rsid w:val="008A6B4A"/>
    <w:rsid w:val="008A6D57"/>
    <w:rsid w:val="008A6DC1"/>
    <w:rsid w:val="008A7390"/>
    <w:rsid w:val="008A73DC"/>
    <w:rsid w:val="008A7643"/>
    <w:rsid w:val="008A764E"/>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12"/>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8F2"/>
    <w:rsid w:val="008C3B25"/>
    <w:rsid w:val="008C3D86"/>
    <w:rsid w:val="008C3D9F"/>
    <w:rsid w:val="008C4A34"/>
    <w:rsid w:val="008C4AC7"/>
    <w:rsid w:val="008C4D60"/>
    <w:rsid w:val="008C51B7"/>
    <w:rsid w:val="008C5205"/>
    <w:rsid w:val="008C574A"/>
    <w:rsid w:val="008C588A"/>
    <w:rsid w:val="008C5D1E"/>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797"/>
    <w:rsid w:val="008E6A7F"/>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1D04"/>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523"/>
    <w:rsid w:val="00917A62"/>
    <w:rsid w:val="00917CAA"/>
    <w:rsid w:val="00920231"/>
    <w:rsid w:val="00920524"/>
    <w:rsid w:val="00920737"/>
    <w:rsid w:val="009209A4"/>
    <w:rsid w:val="009211F8"/>
    <w:rsid w:val="00921476"/>
    <w:rsid w:val="00921966"/>
    <w:rsid w:val="00921A09"/>
    <w:rsid w:val="00921D3A"/>
    <w:rsid w:val="00922904"/>
    <w:rsid w:val="0092299D"/>
    <w:rsid w:val="009229FE"/>
    <w:rsid w:val="00922C8F"/>
    <w:rsid w:val="00922DB8"/>
    <w:rsid w:val="00923372"/>
    <w:rsid w:val="00923535"/>
    <w:rsid w:val="00923734"/>
    <w:rsid w:val="00923958"/>
    <w:rsid w:val="0092396E"/>
    <w:rsid w:val="00923C11"/>
    <w:rsid w:val="00923D33"/>
    <w:rsid w:val="00923EE2"/>
    <w:rsid w:val="00924372"/>
    <w:rsid w:val="009245EC"/>
    <w:rsid w:val="00924641"/>
    <w:rsid w:val="009248BA"/>
    <w:rsid w:val="009248D5"/>
    <w:rsid w:val="00924935"/>
    <w:rsid w:val="00924DBC"/>
    <w:rsid w:val="00924DD8"/>
    <w:rsid w:val="00925985"/>
    <w:rsid w:val="00925A49"/>
    <w:rsid w:val="00925D09"/>
    <w:rsid w:val="00926089"/>
    <w:rsid w:val="0092628E"/>
    <w:rsid w:val="0092687D"/>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398"/>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5FF"/>
    <w:rsid w:val="00952762"/>
    <w:rsid w:val="0095278B"/>
    <w:rsid w:val="00952D72"/>
    <w:rsid w:val="009531C3"/>
    <w:rsid w:val="009535AB"/>
    <w:rsid w:val="009539F1"/>
    <w:rsid w:val="00953C92"/>
    <w:rsid w:val="00953CED"/>
    <w:rsid w:val="009544CC"/>
    <w:rsid w:val="009544E6"/>
    <w:rsid w:val="00954556"/>
    <w:rsid w:val="00954721"/>
    <w:rsid w:val="00954BA5"/>
    <w:rsid w:val="00954C51"/>
    <w:rsid w:val="00954EE7"/>
    <w:rsid w:val="0095559D"/>
    <w:rsid w:val="009555D2"/>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C9F"/>
    <w:rsid w:val="00970E4C"/>
    <w:rsid w:val="0097157D"/>
    <w:rsid w:val="009717CA"/>
    <w:rsid w:val="00971C99"/>
    <w:rsid w:val="0097220B"/>
    <w:rsid w:val="00972318"/>
    <w:rsid w:val="00972355"/>
    <w:rsid w:val="0097269A"/>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41F"/>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E87"/>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3EE"/>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32"/>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4E47"/>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5E"/>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C30"/>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44E"/>
    <w:rsid w:val="00A07508"/>
    <w:rsid w:val="00A07878"/>
    <w:rsid w:val="00A07A4F"/>
    <w:rsid w:val="00A07AA3"/>
    <w:rsid w:val="00A103F5"/>
    <w:rsid w:val="00A10580"/>
    <w:rsid w:val="00A10633"/>
    <w:rsid w:val="00A106F7"/>
    <w:rsid w:val="00A108DE"/>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8EF"/>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5DBD"/>
    <w:rsid w:val="00A36084"/>
    <w:rsid w:val="00A361CE"/>
    <w:rsid w:val="00A36327"/>
    <w:rsid w:val="00A36618"/>
    <w:rsid w:val="00A3696C"/>
    <w:rsid w:val="00A36DC6"/>
    <w:rsid w:val="00A36F07"/>
    <w:rsid w:val="00A371AF"/>
    <w:rsid w:val="00A37209"/>
    <w:rsid w:val="00A37322"/>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120"/>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EC4"/>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2BEE"/>
    <w:rsid w:val="00A72D76"/>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5C09"/>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3E5"/>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C80"/>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8D"/>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3B1"/>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187"/>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11E"/>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1E71"/>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070"/>
    <w:rsid w:val="00B543C6"/>
    <w:rsid w:val="00B54457"/>
    <w:rsid w:val="00B5445E"/>
    <w:rsid w:val="00B54910"/>
    <w:rsid w:val="00B54A04"/>
    <w:rsid w:val="00B54B75"/>
    <w:rsid w:val="00B54C77"/>
    <w:rsid w:val="00B54F43"/>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00A"/>
    <w:rsid w:val="00B82278"/>
    <w:rsid w:val="00B82353"/>
    <w:rsid w:val="00B82420"/>
    <w:rsid w:val="00B824AF"/>
    <w:rsid w:val="00B82662"/>
    <w:rsid w:val="00B828A1"/>
    <w:rsid w:val="00B82DB1"/>
    <w:rsid w:val="00B8323D"/>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4D0"/>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B03"/>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3BB"/>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237"/>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09"/>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2F7C"/>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3F7"/>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07B"/>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7DE"/>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1D5"/>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A54"/>
    <w:rsid w:val="00C72BE0"/>
    <w:rsid w:val="00C72CE5"/>
    <w:rsid w:val="00C72CFC"/>
    <w:rsid w:val="00C72E0A"/>
    <w:rsid w:val="00C72EAA"/>
    <w:rsid w:val="00C72EBC"/>
    <w:rsid w:val="00C72F88"/>
    <w:rsid w:val="00C7306C"/>
    <w:rsid w:val="00C73185"/>
    <w:rsid w:val="00C738A0"/>
    <w:rsid w:val="00C7398A"/>
    <w:rsid w:val="00C73B8E"/>
    <w:rsid w:val="00C73F70"/>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5E91"/>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6801"/>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EBF"/>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E3"/>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08"/>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AEB"/>
    <w:rsid w:val="00D22CC2"/>
    <w:rsid w:val="00D22F0B"/>
    <w:rsid w:val="00D22F65"/>
    <w:rsid w:val="00D23463"/>
    <w:rsid w:val="00D234D0"/>
    <w:rsid w:val="00D238A7"/>
    <w:rsid w:val="00D23A09"/>
    <w:rsid w:val="00D23F37"/>
    <w:rsid w:val="00D2484B"/>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6ED"/>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27"/>
    <w:rsid w:val="00D503EE"/>
    <w:rsid w:val="00D506AA"/>
    <w:rsid w:val="00D5072E"/>
    <w:rsid w:val="00D50949"/>
    <w:rsid w:val="00D509E6"/>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1CB"/>
    <w:rsid w:val="00D71397"/>
    <w:rsid w:val="00D7144E"/>
    <w:rsid w:val="00D71775"/>
    <w:rsid w:val="00D71A4E"/>
    <w:rsid w:val="00D71A7B"/>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4E62"/>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50D"/>
    <w:rsid w:val="00DD5C70"/>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1C"/>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134"/>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1CEA"/>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263"/>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0C9"/>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B8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6E7"/>
    <w:rsid w:val="00E8178A"/>
    <w:rsid w:val="00E81BBF"/>
    <w:rsid w:val="00E81D87"/>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548"/>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3C"/>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BF2"/>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2F59"/>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03"/>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3E7"/>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AAF"/>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7C"/>
    <w:rsid w:val="00FA32E4"/>
    <w:rsid w:val="00FA346A"/>
    <w:rsid w:val="00FA3C94"/>
    <w:rsid w:val="00FA3CFA"/>
    <w:rsid w:val="00FA3FC8"/>
    <w:rsid w:val="00FA41F5"/>
    <w:rsid w:val="00FA4236"/>
    <w:rsid w:val="00FA44CA"/>
    <w:rsid w:val="00FA46E7"/>
    <w:rsid w:val="00FA4831"/>
    <w:rsid w:val="00FA497E"/>
    <w:rsid w:val="00FA49B6"/>
    <w:rsid w:val="00FA4A5C"/>
    <w:rsid w:val="00FA4B0B"/>
    <w:rsid w:val="00FA6901"/>
    <w:rsid w:val="00FA697E"/>
    <w:rsid w:val="00FA6B32"/>
    <w:rsid w:val="00FA6DC4"/>
    <w:rsid w:val="00FA70FC"/>
    <w:rsid w:val="00FA738D"/>
    <w:rsid w:val="00FA775A"/>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12"/>
    <w:rsid w:val="00FB63E2"/>
    <w:rsid w:val="00FB6806"/>
    <w:rsid w:val="00FB6937"/>
    <w:rsid w:val="00FB6B5D"/>
    <w:rsid w:val="00FB705A"/>
    <w:rsid w:val="00FB7702"/>
    <w:rsid w:val="00FB7833"/>
    <w:rsid w:val="00FB7A95"/>
    <w:rsid w:val="00FB7D29"/>
    <w:rsid w:val="00FB7DB7"/>
    <w:rsid w:val="00FB7DF1"/>
    <w:rsid w:val="00FC0279"/>
    <w:rsid w:val="00FC04F9"/>
    <w:rsid w:val="00FC0881"/>
    <w:rsid w:val="00FC092C"/>
    <w:rsid w:val="00FC0D04"/>
    <w:rsid w:val="00FC133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5C81"/>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0FC2"/>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45"/>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ACC2CF5"/>
    <w:rsid w:val="0B7A430B"/>
    <w:rsid w:val="133FE13B"/>
    <w:rsid w:val="138E439E"/>
    <w:rsid w:val="15A470D7"/>
    <w:rsid w:val="1637B3BE"/>
    <w:rsid w:val="1826A2CC"/>
    <w:rsid w:val="1B5D435E"/>
    <w:rsid w:val="214C6245"/>
    <w:rsid w:val="2195EA7C"/>
    <w:rsid w:val="21ABEC15"/>
    <w:rsid w:val="23F51054"/>
    <w:rsid w:val="24C5DFFD"/>
    <w:rsid w:val="29F5CC48"/>
    <w:rsid w:val="2C04E9A3"/>
    <w:rsid w:val="2C282094"/>
    <w:rsid w:val="2C935B19"/>
    <w:rsid w:val="2E78ED75"/>
    <w:rsid w:val="2F2EA501"/>
    <w:rsid w:val="32F7D0FE"/>
    <w:rsid w:val="377DC6FA"/>
    <w:rsid w:val="398674CE"/>
    <w:rsid w:val="3A630899"/>
    <w:rsid w:val="3A67EB2C"/>
    <w:rsid w:val="3E04FC7F"/>
    <w:rsid w:val="3F0A0093"/>
    <w:rsid w:val="3FC9002D"/>
    <w:rsid w:val="4038E78A"/>
    <w:rsid w:val="42C14133"/>
    <w:rsid w:val="434D803D"/>
    <w:rsid w:val="43528923"/>
    <w:rsid w:val="438EFF55"/>
    <w:rsid w:val="44BAB704"/>
    <w:rsid w:val="4601212C"/>
    <w:rsid w:val="47F9DE71"/>
    <w:rsid w:val="487AB3C9"/>
    <w:rsid w:val="49B3798C"/>
    <w:rsid w:val="49D84FC4"/>
    <w:rsid w:val="4E85EC1C"/>
    <w:rsid w:val="595968B4"/>
    <w:rsid w:val="596E4A98"/>
    <w:rsid w:val="5A80F368"/>
    <w:rsid w:val="5EAC87AD"/>
    <w:rsid w:val="5F3228F6"/>
    <w:rsid w:val="6174C29E"/>
    <w:rsid w:val="61BFAC3B"/>
    <w:rsid w:val="622DF3E3"/>
    <w:rsid w:val="65175088"/>
    <w:rsid w:val="68E04B4B"/>
    <w:rsid w:val="6A246C26"/>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1A32"/>
  </w:style>
  <w:style w:type="paragraph" w:styleId="Antrat1">
    <w:name w:val="heading 1"/>
    <w:basedOn w:val="prastasis"/>
    <w:next w:val="prastasis"/>
    <w:link w:val="Antrat1Diagrama"/>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Antrat2">
    <w:name w:val="heading 2"/>
    <w:basedOn w:val="prastasis"/>
    <w:next w:val="prastasis"/>
    <w:link w:val="Antrat2Diagrama"/>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Antrat3">
    <w:name w:val="heading 3"/>
    <w:basedOn w:val="prastasis"/>
    <w:next w:val="prastasis"/>
    <w:link w:val="Antrat3Diagrama"/>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Antrat4">
    <w:name w:val="heading 4"/>
    <w:basedOn w:val="prastasis"/>
    <w:next w:val="prastasis"/>
    <w:link w:val="Antrat4Diagrama"/>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Antrat5">
    <w:name w:val="heading 5"/>
    <w:basedOn w:val="prastasis"/>
    <w:next w:val="prastasis"/>
    <w:link w:val="Antrat5Diagrama"/>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Antrat6">
    <w:name w:val="heading 6"/>
    <w:basedOn w:val="prastasis"/>
    <w:next w:val="prastasis"/>
    <w:link w:val="Antrat6Diagrama"/>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Antrat7">
    <w:name w:val="heading 7"/>
    <w:basedOn w:val="prastasis"/>
    <w:next w:val="prastasis"/>
    <w:link w:val="Antrat7Diagrama"/>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Antrat8">
    <w:name w:val="heading 8"/>
    <w:basedOn w:val="prastasis"/>
    <w:next w:val="prastasis"/>
    <w:link w:val="Antrat8Diagrama"/>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Antrat9">
    <w:name w:val="heading 9"/>
    <w:basedOn w:val="prastasis"/>
    <w:next w:val="prastasis"/>
    <w:link w:val="Antrat9Diagrama"/>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4C42"/>
    <w:rPr>
      <w:rFonts w:ascii="Helvetica Neue Light" w:eastAsia="Arial" w:hAnsi="Helvetica Neue Light" w:cs="Helvetica Neue Light"/>
      <w:sz w:val="28"/>
      <w:szCs w:val="28"/>
      <w:lang w:eastAsia="zh-CN"/>
    </w:rPr>
  </w:style>
  <w:style w:type="character" w:customStyle="1" w:styleId="Antrat2Diagrama">
    <w:name w:val="Antraštė 2 Diagrama"/>
    <w:basedOn w:val="Numatytasispastraiposriftas"/>
    <w:link w:val="Antrat2"/>
    <w:rsid w:val="00754C42"/>
    <w:rPr>
      <w:rFonts w:ascii="Segoe UI" w:eastAsia="Liberation Sans" w:hAnsi="Segoe UI" w:cs="Segoe UI"/>
      <w:sz w:val="24"/>
      <w:szCs w:val="24"/>
      <w:lang w:eastAsia="zh-CN"/>
    </w:rPr>
  </w:style>
  <w:style w:type="character" w:customStyle="1" w:styleId="Antrat3Diagrama">
    <w:name w:val="Antraštė 3 Diagrama"/>
    <w:basedOn w:val="Numatytasispastraiposriftas"/>
    <w:link w:val="Antrat3"/>
    <w:uiPriority w:val="9"/>
    <w:rsid w:val="00754C42"/>
    <w:rPr>
      <w:rFonts w:ascii="Segoe UI" w:eastAsia="Liberation Sans" w:hAnsi="Segoe UI" w:cs="Segoe UI"/>
      <w:sz w:val="24"/>
      <w:szCs w:val="24"/>
      <w:lang w:eastAsia="zh-CN"/>
    </w:rPr>
  </w:style>
  <w:style w:type="character" w:customStyle="1" w:styleId="Antrat4Diagrama">
    <w:name w:val="Antraštė 4 Diagrama"/>
    <w:basedOn w:val="Numatytasispastraiposriftas"/>
    <w:link w:val="Antrat4"/>
    <w:uiPriority w:val="9"/>
    <w:rsid w:val="00754C42"/>
    <w:rPr>
      <w:rFonts w:ascii="Segoe UI" w:eastAsia="Liberation Sans" w:hAnsi="Segoe UI" w:cs="Segoe UI"/>
      <w:b/>
      <w:bCs/>
      <w:sz w:val="44"/>
      <w:szCs w:val="44"/>
      <w:lang w:eastAsia="zh-CN"/>
    </w:rPr>
  </w:style>
  <w:style w:type="character" w:customStyle="1" w:styleId="Antrat5Diagrama">
    <w:name w:val="Antraštė 5 Diagrama"/>
    <w:basedOn w:val="Numatytasispastraiposriftas"/>
    <w:link w:val="Antrat5"/>
    <w:uiPriority w:val="9"/>
    <w:rsid w:val="00754C42"/>
    <w:rPr>
      <w:rFonts w:ascii="Segoe UI" w:eastAsia="Liberation Sans" w:hAnsi="Segoe UI" w:cs="Segoe UI"/>
      <w:b/>
      <w:bCs/>
      <w:sz w:val="40"/>
      <w:szCs w:val="40"/>
      <w:lang w:eastAsia="zh-CN"/>
    </w:rPr>
  </w:style>
  <w:style w:type="character" w:customStyle="1" w:styleId="Antrat6Diagrama">
    <w:name w:val="Antraštė 6 Diagrama"/>
    <w:basedOn w:val="Numatytasispastraiposriftas"/>
    <w:link w:val="Antrat6"/>
    <w:uiPriority w:val="9"/>
    <w:rsid w:val="00754C42"/>
    <w:rPr>
      <w:rFonts w:ascii="Segoe UI" w:eastAsia="Liberation Sans" w:hAnsi="Segoe UI" w:cs="Segoe UI"/>
      <w:b/>
      <w:bCs/>
      <w:sz w:val="36"/>
      <w:szCs w:val="36"/>
      <w:lang w:eastAsia="zh-CN"/>
    </w:rPr>
  </w:style>
  <w:style w:type="character" w:customStyle="1" w:styleId="Antrat7Diagrama">
    <w:name w:val="Antraštė 7 Diagrama"/>
    <w:basedOn w:val="Numatytasispastraiposriftas"/>
    <w:link w:val="Antrat7"/>
    <w:uiPriority w:val="9"/>
    <w:rsid w:val="00754C42"/>
    <w:rPr>
      <w:rFonts w:ascii="Segoe UI" w:eastAsia="Liberation Sans" w:hAnsi="Segoe UI" w:cs="Segoe UI"/>
      <w:sz w:val="48"/>
      <w:szCs w:val="48"/>
      <w:lang w:eastAsia="zh-CN"/>
    </w:rPr>
  </w:style>
  <w:style w:type="character" w:customStyle="1" w:styleId="Antrat8Diagrama">
    <w:name w:val="Antraštė 8 Diagrama"/>
    <w:basedOn w:val="Numatytasispastraiposriftas"/>
    <w:link w:val="Antrat8"/>
    <w:uiPriority w:val="9"/>
    <w:rsid w:val="00754C42"/>
    <w:rPr>
      <w:rFonts w:ascii="Segoe UI" w:eastAsia="Liberation Sans" w:hAnsi="Segoe UI" w:cs="Segoe UI"/>
      <w:b/>
      <w:bCs/>
      <w:sz w:val="18"/>
      <w:szCs w:val="18"/>
      <w:lang w:eastAsia="zh-CN"/>
    </w:rPr>
  </w:style>
  <w:style w:type="character" w:customStyle="1" w:styleId="Antrat9Diagrama">
    <w:name w:val="Antraštė 9 Diagrama"/>
    <w:basedOn w:val="Numatytasispastraiposriftas"/>
    <w:link w:val="Antrat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ipersaitas">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uslapionumeris">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Vietosrezervavimoenklotekstas">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0">
    <w:name w:val="Antraštė2"/>
    <w:basedOn w:val="prastasis"/>
    <w:next w:val="Pagrindinistekstas"/>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Pagrindinistekstas">
    <w:name w:val="Body Text"/>
    <w:basedOn w:val="prastasis"/>
    <w:link w:val="PagrindinistekstasDiagrama1"/>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PagrindinistekstasDiagrama1">
    <w:name w:val="Pagrindinis tekstas Diagrama1"/>
    <w:basedOn w:val="Numatytasispastraiposriftas"/>
    <w:link w:val="Pagrindinistekstas"/>
    <w:rsid w:val="00754C42"/>
    <w:rPr>
      <w:rFonts w:ascii="Segoe UI" w:eastAsia="Helvetica Neue Medium" w:hAnsi="Segoe UI" w:cs="Segoe UI"/>
      <w:sz w:val="24"/>
      <w:szCs w:val="24"/>
      <w:lang w:val="en-US" w:eastAsia="zh-CN"/>
    </w:rPr>
  </w:style>
  <w:style w:type="paragraph" w:styleId="Sraas">
    <w:name w:val="List"/>
    <w:basedOn w:val="Pagrindinistekstas"/>
    <w:rsid w:val="00754C42"/>
    <w:rPr>
      <w:rFonts w:cs="Lucida Sans"/>
    </w:rPr>
  </w:style>
  <w:style w:type="paragraph" w:styleId="Antrat">
    <w:name w:val="caption"/>
    <w:basedOn w:val="prastasis"/>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prastasis"/>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0">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Antrats">
    <w:name w:val="header"/>
    <w:aliases w:val="Specialioji žyma,Char,Viršutinis kolontitulas Diagrama1,Viršutinis kolontitulas Diagrama Diagrama1,Char Diagrama Diagrama1,Viršutinis kolontitulas Diagrama Diagrama Diagrama,Char Diagrama Diagrama Diagrama,Char Diagrama1"/>
    <w:basedOn w:val="prastasis"/>
    <w:link w:val="AntratsDiagrama1"/>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AntratsDiagrama1">
    <w:name w:val="Antraštės Diagrama1"/>
    <w:aliases w:val="Specialioji žyma Diagrama,Char Diagrama,Viršutinis kolontitulas Diagrama1 Diagrama,Viršutinis kolontitulas Diagrama Diagrama1 Diagrama,Char Diagrama Diagrama1 Diagrama,Viršutinis kolontitulas Diagrama Diagrama Diagrama Diagrama"/>
    <w:basedOn w:val="Numatytasispastraiposriftas"/>
    <w:link w:val="Antrats"/>
    <w:uiPriority w:val="99"/>
    <w:rsid w:val="00754C42"/>
    <w:rPr>
      <w:rFonts w:ascii="Segoe UI" w:eastAsia="Liberation Sans" w:hAnsi="Segoe UI" w:cs="Segoe UI"/>
      <w:sz w:val="24"/>
      <w:szCs w:val="24"/>
      <w:lang w:eastAsia="zh-CN"/>
    </w:rPr>
  </w:style>
  <w:style w:type="paragraph" w:styleId="Debesliotekstas">
    <w:name w:val="Balloon Text"/>
    <w:basedOn w:val="prastasis"/>
    <w:link w:val="DebesliotekstasDiagrama1"/>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DebesliotekstasDiagrama1">
    <w:name w:val="Debesėlio tekstas Diagrama1"/>
    <w:basedOn w:val="Numatytasispastraiposriftas"/>
    <w:link w:val="Debesliotekstas"/>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Komentarotekstas">
    <w:name w:val="annotation text"/>
    <w:aliases w:val="Char3"/>
    <w:basedOn w:val="prastasis"/>
    <w:link w:val="KomentarotekstasDiagrama2"/>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KomentarotekstasDiagrama2">
    <w:name w:val="Komentaro tekstas Diagrama2"/>
    <w:aliases w:val="Char3 Diagrama1"/>
    <w:basedOn w:val="Numatytasispastraiposriftas"/>
    <w:link w:val="Komentarotekstas"/>
    <w:uiPriority w:val="99"/>
    <w:rsid w:val="00754C42"/>
    <w:rPr>
      <w:rFonts w:ascii="Segoe UI" w:eastAsia="Helvetica Neue Medium" w:hAnsi="Segoe UI" w:cs="Segoe UI"/>
      <w:sz w:val="20"/>
      <w:szCs w:val="20"/>
      <w:lang w:val="en-US" w:eastAsia="zh-CN"/>
    </w:rPr>
  </w:style>
  <w:style w:type="paragraph" w:styleId="Komentarotema">
    <w:name w:val="annotation subject"/>
    <w:basedOn w:val="Komentarotekstas1"/>
    <w:next w:val="Komentarotekstas1"/>
    <w:link w:val="KomentarotemaDiagrama1"/>
    <w:uiPriority w:val="99"/>
    <w:rsid w:val="00754C42"/>
    <w:rPr>
      <w:b/>
      <w:bCs/>
    </w:rPr>
  </w:style>
  <w:style w:type="character" w:customStyle="1" w:styleId="KomentarotemaDiagrama1">
    <w:name w:val="Komentaro tema Diagrama1"/>
    <w:basedOn w:val="KomentarotekstasDiagrama2"/>
    <w:link w:val="Komentarotema"/>
    <w:uiPriority w:val="99"/>
    <w:rsid w:val="00754C42"/>
    <w:rPr>
      <w:rFonts w:ascii="Times New Roman" w:eastAsia="Arial Unicode MS" w:hAnsi="Times New Roman" w:cs="Times New Roman"/>
      <w:b/>
      <w:bCs/>
      <w:sz w:val="20"/>
      <w:szCs w:val="20"/>
      <w:lang w:val="en-US"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Len"/>
    <w:basedOn w:val="prastasis"/>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prastasiniatinklio">
    <w:name w:val="Normal (Web)"/>
    <w:basedOn w:val="prastasis"/>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prastasis"/>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urinys1">
    <w:name w:val="toc 1"/>
    <w:basedOn w:val="prastasis"/>
    <w:next w:val="prastasis"/>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Porat">
    <w:name w:val="footer"/>
    <w:basedOn w:val="prastasis"/>
    <w:link w:val="PoratDiagrama1"/>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PoratDiagrama1">
    <w:name w:val="Poraštė Diagrama1"/>
    <w:basedOn w:val="Numatytasispastraiposriftas"/>
    <w:link w:val="Porat"/>
    <w:rsid w:val="00754C42"/>
    <w:rPr>
      <w:rFonts w:ascii="Segoe UI" w:eastAsia="Segoe UI" w:hAnsi="Segoe UI" w:cs="Segoe UI"/>
      <w:sz w:val="24"/>
      <w:szCs w:val="24"/>
      <w:lang w:val="en-GB" w:eastAsia="zh-CN"/>
    </w:rPr>
  </w:style>
  <w:style w:type="paragraph" w:styleId="Pagrindiniotekstotrauka">
    <w:name w:val="Body Text Indent"/>
    <w:basedOn w:val="prastasis"/>
    <w:link w:val="PagrindiniotekstotraukaDiagrama1"/>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PagrindiniotekstotraukaDiagrama1">
    <w:name w:val="Pagrindinio teksto įtrauka Diagrama1"/>
    <w:basedOn w:val="Numatytasispastraiposriftas"/>
    <w:link w:val="Pagrindiniotekstotrauka"/>
    <w:rsid w:val="00754C42"/>
    <w:rPr>
      <w:rFonts w:ascii="Segoe UI" w:eastAsia="Segoe UI" w:hAnsi="Segoe UI" w:cs="Segoe UI"/>
      <w:i/>
      <w:sz w:val="24"/>
      <w:szCs w:val="20"/>
      <w:lang w:eastAsia="zh-CN"/>
    </w:rPr>
  </w:style>
  <w:style w:type="paragraph" w:customStyle="1" w:styleId="MAQSText">
    <w:name w:val="MAQS Text"/>
    <w:basedOn w:val="prastasis"/>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Betarp">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iankstoformatuotas">
    <w:name w:val="HTML Preformatted"/>
    <w:basedOn w:val="prastasis"/>
    <w:link w:val="HTMLiankstoformatuotasDiagrama1"/>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iankstoformatuotasDiagrama1">
    <w:name w:val="HTML iš anksto formatuotas Diagrama1"/>
    <w:basedOn w:val="Numatytasispastraiposriftas"/>
    <w:link w:val="HTMLiankstoformatuotas"/>
    <w:rsid w:val="00754C42"/>
    <w:rPr>
      <w:rFonts w:ascii="Microsoft YaHei" w:eastAsia="Helvetica Neue Medium" w:hAnsi="Microsoft YaHei" w:cs="Microsoft YaHei"/>
      <w:sz w:val="20"/>
      <w:szCs w:val="20"/>
      <w:lang w:val="en-US" w:eastAsia="zh-CN"/>
    </w:rPr>
  </w:style>
  <w:style w:type="paragraph" w:styleId="Pataisymai">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prastasis"/>
    <w:rsid w:val="00754C42"/>
    <w:pPr>
      <w:keepNext/>
      <w:spacing w:before="240" w:after="120"/>
    </w:pPr>
    <w:rPr>
      <w:rFonts w:ascii="Yu Mincho" w:eastAsia="Cambria Math" w:hAnsi="Yu Mincho" w:cs="@Yu Mincho"/>
      <w:sz w:val="28"/>
      <w:szCs w:val="28"/>
    </w:rPr>
  </w:style>
  <w:style w:type="paragraph" w:customStyle="1" w:styleId="Stilius5">
    <w:name w:val="Stilius5"/>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prastasis"/>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prastasis"/>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aprastasistekstas">
    <w:name w:val="Plain Text"/>
    <w:basedOn w:val="prastasis"/>
    <w:link w:val="PaprastasistekstasDiagrama"/>
    <w:uiPriority w:val="99"/>
    <w:unhideWhenUsed/>
    <w:rsid w:val="00754C42"/>
    <w:pPr>
      <w:spacing w:after="0" w:line="240" w:lineRule="auto"/>
    </w:pPr>
    <w:rPr>
      <w:rFonts w:ascii="Liberation Sans" w:eastAsia="Liberation Sans" w:hAnsi="Liberation Sans" w:cs="Segoe UI"/>
      <w:szCs w:val="21"/>
    </w:rPr>
  </w:style>
  <w:style w:type="character" w:customStyle="1" w:styleId="PaprastasistekstasDiagrama">
    <w:name w:val="Paprastasis tekstas Diagrama"/>
    <w:basedOn w:val="Numatytasispastraiposriftas"/>
    <w:link w:val="Paprastasistekstas"/>
    <w:uiPriority w:val="99"/>
    <w:rsid w:val="00754C42"/>
    <w:rPr>
      <w:rFonts w:ascii="Liberation Sans" w:eastAsia="Liberation Sans" w:hAnsi="Liberation Sans" w:cs="Segoe UI"/>
      <w:szCs w:val="21"/>
    </w:rPr>
  </w:style>
  <w:style w:type="table" w:styleId="Lentelstinklelis">
    <w:name w:val="Table Grid"/>
    <w:basedOn w:val="prastojilente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754C42"/>
    <w:rPr>
      <w:sz w:val="16"/>
      <w:szCs w:val="16"/>
    </w:rPr>
  </w:style>
  <w:style w:type="character" w:customStyle="1" w:styleId="t54">
    <w:name w:val="t54"/>
    <w:basedOn w:val="Numatytasispastraiposriftas"/>
    <w:rsid w:val="00754C42"/>
  </w:style>
  <w:style w:type="character" w:customStyle="1" w:styleId="t55">
    <w:name w:val="t55"/>
    <w:basedOn w:val="Numatytasispastraiposriftas"/>
    <w:rsid w:val="00754C42"/>
  </w:style>
  <w:style w:type="character" w:customStyle="1" w:styleId="t312">
    <w:name w:val="t312"/>
    <w:basedOn w:val="Numatytasispastraiposriftas"/>
    <w:rsid w:val="00754C42"/>
  </w:style>
  <w:style w:type="character" w:customStyle="1" w:styleId="t313">
    <w:name w:val="t313"/>
    <w:basedOn w:val="Numatytasispastraiposriftas"/>
    <w:rsid w:val="00754C42"/>
  </w:style>
  <w:style w:type="character" w:customStyle="1" w:styleId="t314">
    <w:name w:val="t314"/>
    <w:basedOn w:val="Numatytasispastraiposriftas"/>
    <w:rsid w:val="00754C42"/>
  </w:style>
  <w:style w:type="character" w:customStyle="1" w:styleId="t315">
    <w:name w:val="t315"/>
    <w:basedOn w:val="Numatytasispastraiposriftas"/>
    <w:rsid w:val="00754C42"/>
  </w:style>
  <w:style w:type="character" w:customStyle="1" w:styleId="t316">
    <w:name w:val="t316"/>
    <w:basedOn w:val="Numatytasispastraiposriftas"/>
    <w:rsid w:val="00754C42"/>
  </w:style>
  <w:style w:type="character" w:customStyle="1" w:styleId="t317">
    <w:name w:val="t317"/>
    <w:basedOn w:val="Numatytasispastraiposriftas"/>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Antrat1"/>
    <w:next w:val="prastasis"/>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prastasis"/>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prastasis"/>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prastasis"/>
    <w:rsid w:val="00754C42"/>
    <w:pPr>
      <w:spacing w:after="0" w:line="240" w:lineRule="auto"/>
    </w:pPr>
    <w:rPr>
      <w:rFonts w:ascii="Segoe UI" w:eastAsia="Segoe UI" w:hAnsi="Segoe UI" w:cs="Segoe UI"/>
      <w:lang w:val="en-US"/>
    </w:rPr>
  </w:style>
  <w:style w:type="character" w:customStyle="1" w:styleId="apple-converted-space">
    <w:name w:val="apple-converted-space"/>
    <w:basedOn w:val="Numatytasispastraiposriftas"/>
    <w:rsid w:val="00754C42"/>
  </w:style>
  <w:style w:type="paragraph" w:styleId="Turinys2">
    <w:name w:val="toc 2"/>
    <w:basedOn w:val="prastasis"/>
    <w:next w:val="prastasis"/>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urinys3">
    <w:name w:val="toc 3"/>
    <w:basedOn w:val="prastasis"/>
    <w:next w:val="prastasis"/>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Antrat1"/>
    <w:next w:val="prastasis"/>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prastasis"/>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prastasis"/>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prastojilentel"/>
    <w:next w:val="Lentelstinklelis"/>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754C42"/>
    <w:rPr>
      <w:color w:val="808080"/>
      <w:shd w:val="clear" w:color="auto" w:fill="E6E6E6"/>
    </w:rPr>
  </w:style>
  <w:style w:type="paragraph" w:styleId="Pavadinimas">
    <w:name w:val="Title"/>
    <w:basedOn w:val="prastasis"/>
    <w:link w:val="PavadinimasDiagrama"/>
    <w:qFormat/>
    <w:rsid w:val="00754C42"/>
    <w:pPr>
      <w:spacing w:after="0" w:line="240" w:lineRule="auto"/>
      <w:jc w:val="center"/>
    </w:pPr>
    <w:rPr>
      <w:rFonts w:ascii="Segoe UI" w:eastAsia="Liberation Sans" w:hAnsi="Segoe UI" w:cs="Segoe UI"/>
      <w:b/>
      <w:bCs/>
    </w:rPr>
  </w:style>
  <w:style w:type="character" w:customStyle="1" w:styleId="PavadinimasDiagrama">
    <w:name w:val="Pavadinimas Diagrama"/>
    <w:basedOn w:val="Numatytasispastraiposriftas"/>
    <w:link w:val="Pavadinimas"/>
    <w:rsid w:val="00754C42"/>
    <w:rPr>
      <w:rFonts w:ascii="Segoe UI" w:eastAsia="Liberation Sans" w:hAnsi="Segoe UI" w:cs="Segoe UI"/>
      <w:b/>
      <w:bCs/>
    </w:rPr>
  </w:style>
  <w:style w:type="character" w:styleId="Grietas">
    <w:name w:val="Strong"/>
    <w:basedOn w:val="Numatytasispastraiposriftas"/>
    <w:uiPriority w:val="22"/>
    <w:qFormat/>
    <w:rsid w:val="0012755B"/>
    <w:rPr>
      <w:b/>
      <w:bCs/>
    </w:rPr>
  </w:style>
  <w:style w:type="table" w:customStyle="1" w:styleId="Lentelstinklelis4">
    <w:name w:val="Lentelės tinklelis4"/>
    <w:basedOn w:val="prastojilentel"/>
    <w:next w:val="Lentelstinklelis"/>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E821BA"/>
    <w:rPr>
      <w:b/>
      <w:bCs/>
      <w:i w:val="0"/>
      <w:iCs w:val="0"/>
    </w:rPr>
  </w:style>
  <w:style w:type="character" w:customStyle="1" w:styleId="st1">
    <w:name w:val="st1"/>
    <w:basedOn w:val="Numatytasispastraiposriftas"/>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prastojilentel"/>
    <w:next w:val="Lentelstinklelis"/>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prastojilentel"/>
    <w:next w:val="Lentelstinklelis"/>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70573B"/>
    <w:rPr>
      <w:color w:val="605E5C"/>
      <w:shd w:val="clear" w:color="auto" w:fill="E1DFDD"/>
    </w:rPr>
  </w:style>
  <w:style w:type="character" w:customStyle="1" w:styleId="Mention1">
    <w:name w:val="Mention1"/>
    <w:basedOn w:val="Numatytasispastraiposriftas"/>
    <w:uiPriority w:val="99"/>
    <w:unhideWhenUsed/>
    <w:rsid w:val="0070573B"/>
    <w:rPr>
      <w:color w:val="2B579A"/>
      <w:shd w:val="clear" w:color="auto" w:fill="E1DFDD"/>
    </w:rPr>
  </w:style>
  <w:style w:type="character" w:customStyle="1" w:styleId="Neapdorotaspaminjimas3">
    <w:name w:val="Neapdorotas paminėjimas3"/>
    <w:basedOn w:val="Numatytasispastraiposriftas"/>
    <w:uiPriority w:val="99"/>
    <w:unhideWhenUsed/>
    <w:rsid w:val="00604A17"/>
    <w:rPr>
      <w:color w:val="605E5C"/>
      <w:shd w:val="clear" w:color="auto" w:fill="E1DFDD"/>
    </w:rPr>
  </w:style>
  <w:style w:type="character" w:customStyle="1" w:styleId="Paminjimas1">
    <w:name w:val="Paminėjimas1"/>
    <w:basedOn w:val="Numatytasispastraiposriftas"/>
    <w:uiPriority w:val="99"/>
    <w:unhideWhenUsed/>
    <w:rsid w:val="00604A17"/>
    <w:rPr>
      <w:color w:val="2B579A"/>
      <w:shd w:val="clear" w:color="auto" w:fill="E1DFDD"/>
    </w:rPr>
  </w:style>
  <w:style w:type="character" w:styleId="Neapdorotaspaminjimas">
    <w:name w:val="Unresolved Mention"/>
    <w:basedOn w:val="Numatytasispastraiposriftas"/>
    <w:uiPriority w:val="99"/>
    <w:unhideWhenUsed/>
    <w:rsid w:val="00D33A55"/>
    <w:rPr>
      <w:color w:val="605E5C"/>
      <w:shd w:val="clear" w:color="auto" w:fill="E1DFDD"/>
    </w:rPr>
  </w:style>
  <w:style w:type="character" w:styleId="Paminjimas">
    <w:name w:val="Mention"/>
    <w:basedOn w:val="Numatytasispastraiposriftas"/>
    <w:uiPriority w:val="99"/>
    <w:unhideWhenUsed/>
    <w:rsid w:val="00D33A55"/>
    <w:rPr>
      <w:color w:val="2B579A"/>
      <w:shd w:val="clear" w:color="auto" w:fill="E1DFDD"/>
    </w:rPr>
  </w:style>
  <w:style w:type="paragraph" w:styleId="Puslapioinaostekstas">
    <w:name w:val="footnote text"/>
    <w:basedOn w:val="prastasis"/>
    <w:link w:val="PuslapioinaostekstasDiagrama"/>
    <w:uiPriority w:val="99"/>
    <w:unhideWhenUsed/>
    <w:rsid w:val="003D1D9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D1D98"/>
    <w:rPr>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3D1D98"/>
    <w:rPr>
      <w:vertAlign w:val="superscript"/>
    </w:rPr>
  </w:style>
  <w:style w:type="paragraph" w:styleId="Dokumentoinaostekstas">
    <w:name w:val="endnote text"/>
    <w:basedOn w:val="prastasis"/>
    <w:link w:val="DokumentoinaostekstasDiagrama"/>
    <w:uiPriority w:val="99"/>
    <w:semiHidden/>
    <w:unhideWhenUsed/>
    <w:rsid w:val="00587C8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7C80"/>
    <w:rPr>
      <w:sz w:val="20"/>
      <w:szCs w:val="20"/>
    </w:rPr>
  </w:style>
  <w:style w:type="character" w:styleId="Dokumentoinaosnumeris">
    <w:name w:val="endnote reference"/>
    <w:basedOn w:val="Numatytasispastraiposriftas"/>
    <w:uiPriority w:val="99"/>
    <w:semiHidden/>
    <w:unhideWhenUsed/>
    <w:rsid w:val="00587C80"/>
    <w:rPr>
      <w:vertAlign w:val="superscript"/>
    </w:rPr>
  </w:style>
  <w:style w:type="table" w:customStyle="1" w:styleId="TableGrid2">
    <w:name w:val="Table Grid2"/>
    <w:basedOn w:val="prastojilentel"/>
    <w:next w:val="Lentelstinklelis"/>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F81D4A"/>
  </w:style>
  <w:style w:type="character" w:customStyle="1" w:styleId="eop">
    <w:name w:val="eop"/>
    <w:basedOn w:val="Numatytasispastraiposriftas"/>
    <w:rsid w:val="00F81D4A"/>
  </w:style>
  <w:style w:type="character" w:customStyle="1" w:styleId="tabchar">
    <w:name w:val="tabchar"/>
    <w:basedOn w:val="Numatytasispastraiposriftas"/>
    <w:rsid w:val="00F81D4A"/>
  </w:style>
  <w:style w:type="table" w:customStyle="1" w:styleId="Lentelstinklelis7">
    <w:name w:val="Lentelės tinklelis7"/>
    <w:basedOn w:val="prastojilentel"/>
    <w:next w:val="Lentelstinklelis"/>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607B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pilypaityte@regitra.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6985089"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mune.kailiuniene@regitra.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2.xml><?xml version="1.0" encoding="utf-8"?>
<ds:datastoreItem xmlns:ds="http://schemas.openxmlformats.org/officeDocument/2006/customXml" ds:itemID="{0FE90B81-C54A-422E-876A-B1D5F3291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C08A6A95-9FF7-43A7-AADE-306AA39F17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61509</Words>
  <Characters>35061</Characters>
  <Application>Microsoft Office Word</Application>
  <DocSecurity>0</DocSecurity>
  <Lines>292</Lines>
  <Paragraphs>192</Paragraphs>
  <ScaleCrop>false</ScaleCrop>
  <Company/>
  <LinksUpToDate>false</LinksUpToDate>
  <CharactersWithSpaces>96378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Pilypaitytė</cp:lastModifiedBy>
  <cp:revision>1070</cp:revision>
  <dcterms:created xsi:type="dcterms:W3CDTF">2024-06-18T04:23:00Z</dcterms:created>
  <dcterms:modified xsi:type="dcterms:W3CDTF">2026-04-24T09:26:00Z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